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54B3" w14:textId="50081ECA" w:rsidR="0036795A" w:rsidRDefault="0036795A" w:rsidP="006B2E07">
      <w:pPr>
        <w:pStyle w:val="NoSpacing"/>
        <w:jc w:val="center"/>
        <w:rPr>
          <w:rFonts w:ascii="Book Antiqua" w:hAnsi="Book Antiqua"/>
          <w:b/>
          <w:i/>
          <w:sz w:val="36"/>
          <w:szCs w:val="36"/>
        </w:rPr>
      </w:pPr>
      <w:r>
        <w:rPr>
          <w:rFonts w:ascii="Book Antiqua" w:hAnsi="Book Antiqua"/>
          <w:b/>
          <w:i/>
          <w:sz w:val="36"/>
          <w:szCs w:val="36"/>
        </w:rPr>
        <w:t xml:space="preserve">“Fresh </w:t>
      </w:r>
      <w:r w:rsidR="00067DEB">
        <w:rPr>
          <w:rFonts w:ascii="Book Antiqua" w:hAnsi="Book Antiqua"/>
          <w:b/>
          <w:i/>
          <w:sz w:val="36"/>
          <w:szCs w:val="36"/>
        </w:rPr>
        <w:t>Anointing</w:t>
      </w:r>
      <w:r>
        <w:rPr>
          <w:rFonts w:ascii="Book Antiqua" w:hAnsi="Book Antiqua"/>
          <w:b/>
          <w:i/>
          <w:sz w:val="36"/>
          <w:szCs w:val="36"/>
        </w:rPr>
        <w:t>”</w:t>
      </w:r>
    </w:p>
    <w:p w14:paraId="508461C9" w14:textId="6658522C" w:rsidR="00090329" w:rsidRPr="0036795A" w:rsidRDefault="006B2E07" w:rsidP="006B2E07">
      <w:pPr>
        <w:pStyle w:val="NoSpacing"/>
        <w:jc w:val="center"/>
        <w:rPr>
          <w:rFonts w:ascii="Book Antiqua" w:hAnsi="Book Antiqua"/>
          <w:b/>
          <w:i/>
          <w:sz w:val="26"/>
          <w:szCs w:val="26"/>
        </w:rPr>
      </w:pPr>
      <w:r w:rsidRPr="0036795A">
        <w:rPr>
          <w:rFonts w:ascii="Book Antiqua" w:hAnsi="Book Antiqua"/>
          <w:b/>
          <w:i/>
          <w:sz w:val="26"/>
          <w:szCs w:val="26"/>
        </w:rPr>
        <w:t>(I Chronicles 11:1- 12:40)</w:t>
      </w:r>
    </w:p>
    <w:p w14:paraId="01A82C92" w14:textId="77777777" w:rsidR="006B2E07" w:rsidRPr="00241184" w:rsidRDefault="006B2E07" w:rsidP="006B2E07">
      <w:pPr>
        <w:pStyle w:val="NoSpacing"/>
        <w:jc w:val="center"/>
        <w:rPr>
          <w:rFonts w:ascii="Book Antiqua" w:hAnsi="Book Antiqua"/>
          <w:b/>
          <w:i/>
          <w:sz w:val="28"/>
          <w:szCs w:val="28"/>
        </w:rPr>
      </w:pPr>
    </w:p>
    <w:p w14:paraId="7C084733" w14:textId="63B9DA2E" w:rsidR="000F2FC2" w:rsidRPr="005C602D" w:rsidRDefault="000F2FC2" w:rsidP="000F2FC2">
      <w:pPr>
        <w:pStyle w:val="NoSpacing"/>
        <w:jc w:val="both"/>
        <w:rPr>
          <w:rStyle w:val="text"/>
          <w:rFonts w:ascii="Book Antiqua" w:hAnsi="Book Antiqua"/>
          <w:b/>
          <w:i/>
          <w:color w:val="C00000"/>
          <w:sz w:val="21"/>
          <w:szCs w:val="21"/>
        </w:rPr>
      </w:pPr>
      <w:r w:rsidRPr="005C602D">
        <w:rPr>
          <w:rStyle w:val="text"/>
          <w:rFonts w:ascii="Book Antiqua" w:hAnsi="Book Antiqua"/>
          <w:b/>
          <w:i/>
          <w:color w:val="C00000"/>
          <w:sz w:val="21"/>
          <w:szCs w:val="21"/>
        </w:rPr>
        <w:t xml:space="preserve">Then all Israel came together to David at Hebron, saying, “Indeed we </w:t>
      </w:r>
      <w:r w:rsidRPr="005C602D">
        <w:rPr>
          <w:rStyle w:val="text"/>
          <w:rFonts w:ascii="Book Antiqua" w:hAnsi="Book Antiqua"/>
          <w:b/>
          <w:i/>
          <w:iCs/>
          <w:color w:val="C00000"/>
          <w:sz w:val="21"/>
          <w:szCs w:val="21"/>
        </w:rPr>
        <w:t>are</w:t>
      </w:r>
      <w:r w:rsidRPr="005C602D">
        <w:rPr>
          <w:rStyle w:val="text"/>
          <w:rFonts w:ascii="Book Antiqua" w:hAnsi="Book Antiqua"/>
          <w:b/>
          <w:i/>
          <w:color w:val="C00000"/>
          <w:sz w:val="21"/>
          <w:szCs w:val="21"/>
        </w:rPr>
        <w:t xml:space="preserve"> your bone and your flesh. Also, in time past, even when Saul was king, you </w:t>
      </w:r>
      <w:r w:rsidRPr="005C602D">
        <w:rPr>
          <w:rStyle w:val="text"/>
          <w:rFonts w:ascii="Book Antiqua" w:hAnsi="Book Antiqua"/>
          <w:b/>
          <w:i/>
          <w:iCs/>
          <w:color w:val="C00000"/>
          <w:sz w:val="21"/>
          <w:szCs w:val="21"/>
        </w:rPr>
        <w:t>were</w:t>
      </w:r>
      <w:r w:rsidRPr="005C602D">
        <w:rPr>
          <w:rStyle w:val="text"/>
          <w:rFonts w:ascii="Book Antiqua" w:hAnsi="Book Antiqua"/>
          <w:b/>
          <w:i/>
          <w:color w:val="C00000"/>
          <w:sz w:val="21"/>
          <w:szCs w:val="21"/>
        </w:rPr>
        <w:t xml:space="preserve"> the one who led Israel out and brought them in; and the </w:t>
      </w:r>
      <w:r w:rsidRPr="005C602D">
        <w:rPr>
          <w:rStyle w:val="small-caps"/>
          <w:rFonts w:ascii="Book Antiqua" w:hAnsi="Book Antiqua"/>
          <w:b/>
          <w:i/>
          <w:smallCaps/>
          <w:color w:val="C00000"/>
          <w:sz w:val="21"/>
          <w:szCs w:val="21"/>
        </w:rPr>
        <w:t>Lord</w:t>
      </w:r>
      <w:r w:rsidRPr="005C602D">
        <w:rPr>
          <w:rStyle w:val="text"/>
          <w:rFonts w:ascii="Book Antiqua" w:hAnsi="Book Antiqua"/>
          <w:b/>
          <w:i/>
          <w:color w:val="C00000"/>
          <w:sz w:val="21"/>
          <w:szCs w:val="21"/>
        </w:rPr>
        <w:t xml:space="preserve"> your God said to you, ‘You shall shepherd My people Israel, and be ruler over My people Israel.’” Therefore</w:t>
      </w:r>
      <w:r w:rsidR="00F87457" w:rsidRPr="005C602D">
        <w:rPr>
          <w:rStyle w:val="text"/>
          <w:rFonts w:ascii="Book Antiqua" w:hAnsi="Book Antiqua"/>
          <w:b/>
          <w:i/>
          <w:color w:val="C00000"/>
          <w:sz w:val="21"/>
          <w:szCs w:val="21"/>
        </w:rPr>
        <w:t>,</w:t>
      </w:r>
      <w:r w:rsidRPr="005C602D">
        <w:rPr>
          <w:rStyle w:val="text"/>
          <w:rFonts w:ascii="Book Antiqua" w:hAnsi="Book Antiqua"/>
          <w:b/>
          <w:i/>
          <w:color w:val="C00000"/>
          <w:sz w:val="21"/>
          <w:szCs w:val="21"/>
        </w:rPr>
        <w:t xml:space="preserve"> all the elders of Israel came to the king at Hebron, and David made a covenant with them at Hebron before the </w:t>
      </w:r>
      <w:r w:rsidRPr="005C602D">
        <w:rPr>
          <w:rStyle w:val="small-caps"/>
          <w:rFonts w:ascii="Book Antiqua" w:hAnsi="Book Antiqua"/>
          <w:b/>
          <w:i/>
          <w:smallCaps/>
          <w:color w:val="C00000"/>
          <w:sz w:val="21"/>
          <w:szCs w:val="21"/>
        </w:rPr>
        <w:t>Lord</w:t>
      </w:r>
      <w:r w:rsidRPr="005C602D">
        <w:rPr>
          <w:rStyle w:val="text"/>
          <w:rFonts w:ascii="Book Antiqua" w:hAnsi="Book Antiqua"/>
          <w:b/>
          <w:i/>
          <w:color w:val="C00000"/>
          <w:sz w:val="21"/>
          <w:szCs w:val="21"/>
        </w:rPr>
        <w:t xml:space="preserve">. And they anointed David king over Israel, </w:t>
      </w:r>
      <w:r w:rsidRPr="005C602D">
        <w:rPr>
          <w:rStyle w:val="text"/>
          <w:rFonts w:ascii="Book Antiqua" w:hAnsi="Book Antiqua"/>
          <w:b/>
          <w:i/>
          <w:color w:val="C00000"/>
          <w:sz w:val="21"/>
          <w:szCs w:val="21"/>
          <w:u w:val="single"/>
        </w:rPr>
        <w:t xml:space="preserve">according to the word of the </w:t>
      </w:r>
      <w:r w:rsidRPr="005C602D">
        <w:rPr>
          <w:rStyle w:val="small-caps"/>
          <w:rFonts w:ascii="Book Antiqua" w:hAnsi="Book Antiqua"/>
          <w:b/>
          <w:i/>
          <w:smallCaps/>
          <w:color w:val="C00000"/>
          <w:sz w:val="21"/>
          <w:szCs w:val="21"/>
          <w:u w:val="single"/>
        </w:rPr>
        <w:t>Lord</w:t>
      </w:r>
      <w:r w:rsidRPr="005C602D">
        <w:rPr>
          <w:rStyle w:val="text"/>
          <w:rFonts w:ascii="Book Antiqua" w:hAnsi="Book Antiqua"/>
          <w:b/>
          <w:i/>
          <w:color w:val="C00000"/>
          <w:sz w:val="21"/>
          <w:szCs w:val="21"/>
          <w:u w:val="single"/>
        </w:rPr>
        <w:t xml:space="preserve"> by Samuel</w:t>
      </w:r>
      <w:r w:rsidRPr="005C602D">
        <w:rPr>
          <w:rStyle w:val="text"/>
          <w:rFonts w:ascii="Book Antiqua" w:hAnsi="Book Antiqua"/>
          <w:b/>
          <w:i/>
          <w:color w:val="C00000"/>
          <w:sz w:val="21"/>
          <w:szCs w:val="21"/>
        </w:rPr>
        <w:t>. (I Chronicles 11:1-3; NKJV)</w:t>
      </w:r>
    </w:p>
    <w:p w14:paraId="67CA9417" w14:textId="77777777" w:rsidR="006B2E07" w:rsidRPr="005C602D" w:rsidRDefault="006B2E07" w:rsidP="006B2E07">
      <w:pPr>
        <w:pStyle w:val="NoSpacing"/>
        <w:jc w:val="both"/>
        <w:rPr>
          <w:rFonts w:ascii="Book Antiqua" w:hAnsi="Book Antiqua"/>
          <w:sz w:val="21"/>
          <w:szCs w:val="21"/>
        </w:rPr>
      </w:pPr>
    </w:p>
    <w:p w14:paraId="47F9FB4C" w14:textId="73D7CD04" w:rsidR="002F102E" w:rsidRPr="005C602D" w:rsidRDefault="002F102E" w:rsidP="002F102E">
      <w:pPr>
        <w:pStyle w:val="NoSpacing"/>
        <w:jc w:val="both"/>
        <w:rPr>
          <w:rStyle w:val="text"/>
          <w:rFonts w:ascii="Book Antiqua" w:hAnsi="Book Antiqua"/>
          <w:b/>
          <w:i/>
          <w:color w:val="C00000"/>
          <w:sz w:val="21"/>
          <w:szCs w:val="21"/>
        </w:rPr>
      </w:pPr>
      <w:r w:rsidRPr="005C602D">
        <w:rPr>
          <w:rStyle w:val="text"/>
          <w:rFonts w:ascii="Book Antiqua" w:hAnsi="Book Antiqua"/>
          <w:b/>
          <w:i/>
          <w:color w:val="C00000"/>
          <w:sz w:val="21"/>
          <w:szCs w:val="21"/>
        </w:rPr>
        <w:t xml:space="preserve">And many of the brethren in the Lord, waxing confident by my bonds, are much </w:t>
      </w:r>
      <w:proofErr w:type="gramStart"/>
      <w:r w:rsidRPr="005C602D">
        <w:rPr>
          <w:rStyle w:val="text"/>
          <w:rFonts w:ascii="Book Antiqua" w:hAnsi="Book Antiqua"/>
          <w:b/>
          <w:i/>
          <w:color w:val="C00000"/>
          <w:sz w:val="21"/>
          <w:szCs w:val="21"/>
        </w:rPr>
        <w:t>more bold</w:t>
      </w:r>
      <w:proofErr w:type="gramEnd"/>
      <w:r w:rsidRPr="005C602D">
        <w:rPr>
          <w:rStyle w:val="text"/>
          <w:rFonts w:ascii="Book Antiqua" w:hAnsi="Book Antiqua"/>
          <w:b/>
          <w:i/>
          <w:color w:val="C00000"/>
          <w:sz w:val="21"/>
          <w:szCs w:val="21"/>
        </w:rPr>
        <w:t xml:space="preserve"> to speak the word without fear.</w:t>
      </w:r>
      <w:r w:rsidRPr="005C602D">
        <w:rPr>
          <w:rStyle w:val="text"/>
          <w:rFonts w:ascii="Book Antiqua" w:hAnsi="Book Antiqua"/>
          <w:b/>
          <w:i/>
          <w:color w:val="C00000"/>
          <w:sz w:val="21"/>
          <w:szCs w:val="21"/>
          <w:vertAlign w:val="superscript"/>
        </w:rPr>
        <w:t> </w:t>
      </w:r>
      <w:r w:rsidRPr="005C602D">
        <w:rPr>
          <w:rStyle w:val="text"/>
          <w:rFonts w:ascii="Book Antiqua" w:hAnsi="Book Antiqua"/>
          <w:b/>
          <w:i/>
          <w:color w:val="C00000"/>
          <w:sz w:val="21"/>
          <w:szCs w:val="21"/>
        </w:rPr>
        <w:t>Some indeed preach Christ even of envy and strife; and some also of good will: The one preach</w:t>
      </w:r>
      <w:r w:rsidR="005B46F7" w:rsidRPr="005C602D">
        <w:rPr>
          <w:rStyle w:val="text"/>
          <w:rFonts w:ascii="Book Antiqua" w:hAnsi="Book Antiqua"/>
          <w:b/>
          <w:i/>
          <w:color w:val="C00000"/>
          <w:sz w:val="21"/>
          <w:szCs w:val="21"/>
        </w:rPr>
        <w:t>es</w:t>
      </w:r>
      <w:r w:rsidRPr="005C602D">
        <w:rPr>
          <w:rStyle w:val="text"/>
          <w:rFonts w:ascii="Book Antiqua" w:hAnsi="Book Antiqua"/>
          <w:b/>
          <w:i/>
          <w:color w:val="C00000"/>
          <w:sz w:val="21"/>
          <w:szCs w:val="21"/>
        </w:rPr>
        <w:t xml:space="preserve"> Christ of contention, not sincerely, supposing to add affliction to my bonds:</w:t>
      </w:r>
      <w:r w:rsidRPr="005C602D">
        <w:rPr>
          <w:b/>
          <w:i/>
          <w:color w:val="C00000"/>
          <w:sz w:val="21"/>
          <w:szCs w:val="21"/>
        </w:rPr>
        <w:t xml:space="preserve"> </w:t>
      </w:r>
      <w:r w:rsidRPr="005C602D">
        <w:rPr>
          <w:rStyle w:val="text"/>
          <w:rFonts w:ascii="Book Antiqua" w:hAnsi="Book Antiqua"/>
          <w:b/>
          <w:i/>
          <w:color w:val="C00000"/>
          <w:sz w:val="21"/>
          <w:szCs w:val="21"/>
        </w:rPr>
        <w:t xml:space="preserve">But the other of love, knowing that I am set for the defense of the gospel. What then? notwithstanding, every way, whether in </w:t>
      </w:r>
      <w:proofErr w:type="spellStart"/>
      <w:r w:rsidRPr="005C602D">
        <w:rPr>
          <w:rStyle w:val="text"/>
          <w:rFonts w:ascii="Book Antiqua" w:hAnsi="Book Antiqua"/>
          <w:b/>
          <w:i/>
          <w:color w:val="C00000"/>
          <w:sz w:val="21"/>
          <w:szCs w:val="21"/>
        </w:rPr>
        <w:t>pretence</w:t>
      </w:r>
      <w:proofErr w:type="spellEnd"/>
      <w:r w:rsidRPr="005C602D">
        <w:rPr>
          <w:rStyle w:val="text"/>
          <w:rFonts w:ascii="Book Antiqua" w:hAnsi="Book Antiqua"/>
          <w:b/>
          <w:i/>
          <w:color w:val="C00000"/>
          <w:sz w:val="21"/>
          <w:szCs w:val="21"/>
        </w:rPr>
        <w:t>, or in truth, Christ is preached; and I therein do rejoice, yea, and will rejoice. (Philippians 1:14-18; NKJV)</w:t>
      </w:r>
    </w:p>
    <w:p w14:paraId="38E11893" w14:textId="2E789EA3" w:rsidR="00820ED3" w:rsidRPr="005C602D" w:rsidRDefault="00820ED3" w:rsidP="002F102E">
      <w:pPr>
        <w:pStyle w:val="NoSpacing"/>
        <w:jc w:val="both"/>
        <w:rPr>
          <w:rStyle w:val="text"/>
          <w:rFonts w:ascii="Book Antiqua" w:hAnsi="Book Antiqua"/>
          <w:b/>
          <w:i/>
          <w:color w:val="C00000"/>
          <w:sz w:val="21"/>
          <w:szCs w:val="21"/>
        </w:rPr>
      </w:pPr>
    </w:p>
    <w:p w14:paraId="024967F4" w14:textId="3A936155" w:rsidR="00305670" w:rsidRPr="005C602D" w:rsidRDefault="00305670" w:rsidP="00305670">
      <w:pPr>
        <w:pStyle w:val="NoSpacing"/>
        <w:jc w:val="both"/>
        <w:rPr>
          <w:rStyle w:val="text"/>
          <w:rFonts w:ascii="Book Antiqua" w:hAnsi="Book Antiqua"/>
          <w:b/>
          <w:i/>
          <w:color w:val="C00000"/>
          <w:sz w:val="21"/>
          <w:szCs w:val="21"/>
        </w:rPr>
      </w:pPr>
      <w:r w:rsidRPr="005C602D">
        <w:rPr>
          <w:rStyle w:val="text"/>
          <w:rFonts w:ascii="Book Antiqua" w:hAnsi="Book Antiqua"/>
          <w:b/>
          <w:i/>
          <w:color w:val="C00000"/>
          <w:sz w:val="21"/>
          <w:szCs w:val="21"/>
        </w:rPr>
        <w:t xml:space="preserve">Therefore, brethren, be even more diligent to make your call and election sure, for if you do these </w:t>
      </w:r>
      <w:proofErr w:type="gramStart"/>
      <w:r w:rsidRPr="005C602D">
        <w:rPr>
          <w:rStyle w:val="text"/>
          <w:rFonts w:ascii="Book Antiqua" w:hAnsi="Book Antiqua"/>
          <w:b/>
          <w:i/>
          <w:color w:val="C00000"/>
          <w:sz w:val="21"/>
          <w:szCs w:val="21"/>
        </w:rPr>
        <w:t>things</w:t>
      </w:r>
      <w:proofErr w:type="gramEnd"/>
      <w:r w:rsidRPr="005C602D">
        <w:rPr>
          <w:rStyle w:val="text"/>
          <w:rFonts w:ascii="Book Antiqua" w:hAnsi="Book Antiqua"/>
          <w:b/>
          <w:i/>
          <w:color w:val="C00000"/>
          <w:sz w:val="21"/>
          <w:szCs w:val="21"/>
        </w:rPr>
        <w:t xml:space="preserve"> you will never stumble; (II Peter 1:10; NKJV)</w:t>
      </w:r>
    </w:p>
    <w:p w14:paraId="3D10737C" w14:textId="77777777" w:rsidR="00305670" w:rsidRPr="005C602D" w:rsidRDefault="00305670" w:rsidP="006B2E07">
      <w:pPr>
        <w:pStyle w:val="NoSpacing"/>
        <w:jc w:val="both"/>
        <w:rPr>
          <w:rStyle w:val="text"/>
          <w:rFonts w:ascii="Book Antiqua" w:hAnsi="Book Antiqua"/>
          <w:sz w:val="21"/>
          <w:szCs w:val="21"/>
        </w:rPr>
      </w:pPr>
    </w:p>
    <w:p w14:paraId="33671EC8" w14:textId="103A57D1" w:rsidR="006A0801" w:rsidRPr="005C602D" w:rsidRDefault="006A0801" w:rsidP="006A0801">
      <w:pPr>
        <w:pStyle w:val="NoSpacing"/>
        <w:numPr>
          <w:ilvl w:val="0"/>
          <w:numId w:val="2"/>
        </w:numPr>
        <w:jc w:val="both"/>
        <w:rPr>
          <w:rStyle w:val="text"/>
          <w:rFonts w:ascii="Book Antiqua" w:hAnsi="Book Antiqua"/>
          <w:b/>
          <w:bCs/>
          <w:sz w:val="21"/>
          <w:szCs w:val="21"/>
        </w:rPr>
      </w:pPr>
      <w:r w:rsidRPr="005C602D">
        <w:rPr>
          <w:rStyle w:val="text"/>
          <w:rFonts w:ascii="Book Antiqua" w:hAnsi="Book Antiqua"/>
          <w:sz w:val="21"/>
          <w:szCs w:val="21"/>
        </w:rPr>
        <w:t xml:space="preserve">“Experts in </w:t>
      </w:r>
      <w:proofErr w:type="gramStart"/>
      <w:r w:rsidRPr="005C602D">
        <w:rPr>
          <w:rStyle w:val="text"/>
          <w:rFonts w:ascii="Book Antiqua" w:hAnsi="Book Antiqua"/>
          <w:sz w:val="21"/>
          <w:szCs w:val="21"/>
        </w:rPr>
        <w:t xml:space="preserve">War”  </w:t>
      </w:r>
      <w:r w:rsidR="00041A72" w:rsidRPr="005C602D">
        <w:rPr>
          <w:rStyle w:val="text"/>
          <w:rFonts w:ascii="Book Antiqua" w:hAnsi="Book Antiqua"/>
          <w:sz w:val="21"/>
          <w:szCs w:val="21"/>
        </w:rPr>
        <w:t xml:space="preserve"> </w:t>
      </w:r>
      <w:proofErr w:type="gramEnd"/>
      <w:r w:rsidR="00041A72" w:rsidRPr="005C602D">
        <w:rPr>
          <w:rStyle w:val="text"/>
          <w:rFonts w:ascii="Book Antiqua" w:hAnsi="Book Antiqua"/>
          <w:sz w:val="21"/>
          <w:szCs w:val="21"/>
        </w:rPr>
        <w:t xml:space="preserve">     </w:t>
      </w:r>
      <w:r w:rsidR="00876E0B" w:rsidRPr="005C602D">
        <w:rPr>
          <w:rStyle w:val="text"/>
          <w:rFonts w:ascii="Book Antiqua" w:hAnsi="Book Antiqua"/>
          <w:sz w:val="21"/>
          <w:szCs w:val="21"/>
        </w:rPr>
        <w:t xml:space="preserve">   </w:t>
      </w:r>
      <w:r w:rsidR="00755782" w:rsidRPr="005C602D">
        <w:rPr>
          <w:rStyle w:val="text"/>
          <w:rFonts w:ascii="Book Antiqua" w:hAnsi="Book Antiqua"/>
          <w:sz w:val="21"/>
          <w:szCs w:val="21"/>
        </w:rPr>
        <w:t xml:space="preserve">        </w:t>
      </w:r>
      <w:r w:rsidR="00041A72" w:rsidRPr="005C602D">
        <w:rPr>
          <w:rStyle w:val="text"/>
          <w:rFonts w:ascii="Book Antiqua" w:hAnsi="Book Antiqua"/>
          <w:sz w:val="21"/>
          <w:szCs w:val="21"/>
        </w:rPr>
        <w:t xml:space="preserve">     </w:t>
      </w:r>
      <w:r w:rsidRPr="005C602D">
        <w:rPr>
          <w:rStyle w:val="text"/>
          <w:rFonts w:ascii="Book Antiqua" w:hAnsi="Book Antiqua"/>
          <w:sz w:val="21"/>
          <w:szCs w:val="21"/>
        </w:rPr>
        <w:t xml:space="preserve"> - </w:t>
      </w:r>
      <w:r w:rsidRPr="005C602D">
        <w:rPr>
          <w:rStyle w:val="text"/>
          <w:rFonts w:ascii="Book Antiqua" w:hAnsi="Book Antiqua"/>
          <w:b/>
          <w:bCs/>
          <w:sz w:val="21"/>
          <w:szCs w:val="21"/>
        </w:rPr>
        <w:t>F</w:t>
      </w:r>
      <w:r w:rsidR="00755782" w:rsidRPr="005C602D">
        <w:rPr>
          <w:rStyle w:val="text"/>
          <w:rFonts w:ascii="Book Antiqua" w:hAnsi="Book Antiqua"/>
          <w:b/>
          <w:bCs/>
          <w:sz w:val="21"/>
          <w:szCs w:val="21"/>
        </w:rPr>
        <w:t>ORMIDABLE</w:t>
      </w:r>
      <w:r w:rsidR="00876E0B" w:rsidRPr="005C602D">
        <w:rPr>
          <w:rStyle w:val="text"/>
          <w:rFonts w:ascii="Book Antiqua" w:hAnsi="Book Antiqua"/>
          <w:b/>
          <w:bCs/>
          <w:sz w:val="21"/>
          <w:szCs w:val="21"/>
        </w:rPr>
        <w:t xml:space="preserve">  </w:t>
      </w:r>
      <w:r w:rsidR="00876E0B" w:rsidRPr="005C602D">
        <w:rPr>
          <w:rStyle w:val="text"/>
          <w:rFonts w:ascii="Book Antiqua" w:hAnsi="Book Antiqua"/>
          <w:sz w:val="21"/>
          <w:szCs w:val="21"/>
        </w:rPr>
        <w:t>(vs. 33)</w:t>
      </w:r>
    </w:p>
    <w:p w14:paraId="0BFDD0A4" w14:textId="0CE0A11E" w:rsidR="006A0801" w:rsidRPr="005C602D" w:rsidRDefault="006A0801" w:rsidP="006A0801">
      <w:pPr>
        <w:pStyle w:val="NoSpacing"/>
        <w:numPr>
          <w:ilvl w:val="0"/>
          <w:numId w:val="2"/>
        </w:numPr>
        <w:jc w:val="both"/>
        <w:rPr>
          <w:rStyle w:val="text"/>
          <w:rFonts w:ascii="Book Antiqua" w:hAnsi="Book Antiqua"/>
          <w:b/>
          <w:bCs/>
          <w:sz w:val="21"/>
          <w:szCs w:val="21"/>
        </w:rPr>
      </w:pPr>
      <w:r w:rsidRPr="005C602D">
        <w:rPr>
          <w:rStyle w:val="text"/>
          <w:rFonts w:ascii="Book Antiqua" w:hAnsi="Book Antiqua"/>
          <w:sz w:val="21"/>
          <w:szCs w:val="21"/>
        </w:rPr>
        <w:t>“</w:t>
      </w:r>
      <w:proofErr w:type="gramStart"/>
      <w:r w:rsidRPr="005C602D">
        <w:rPr>
          <w:rStyle w:val="text"/>
          <w:rFonts w:ascii="Book Antiqua" w:hAnsi="Book Antiqua"/>
          <w:sz w:val="21"/>
          <w:szCs w:val="21"/>
        </w:rPr>
        <w:t xml:space="preserve">Stouthearted”   </w:t>
      </w:r>
      <w:proofErr w:type="gramEnd"/>
      <w:r w:rsidRPr="005C602D">
        <w:rPr>
          <w:rStyle w:val="text"/>
          <w:rFonts w:ascii="Book Antiqua" w:hAnsi="Book Antiqua"/>
          <w:sz w:val="21"/>
          <w:szCs w:val="21"/>
        </w:rPr>
        <w:t xml:space="preserve">   </w:t>
      </w:r>
      <w:r w:rsidR="00041A72" w:rsidRPr="005C602D">
        <w:rPr>
          <w:rStyle w:val="text"/>
          <w:rFonts w:ascii="Book Antiqua" w:hAnsi="Book Antiqua"/>
          <w:sz w:val="21"/>
          <w:szCs w:val="21"/>
        </w:rPr>
        <w:t xml:space="preserve">     </w:t>
      </w:r>
      <w:r w:rsidR="00755782" w:rsidRPr="005C602D">
        <w:rPr>
          <w:rStyle w:val="text"/>
          <w:rFonts w:ascii="Book Antiqua" w:hAnsi="Book Antiqua"/>
          <w:sz w:val="21"/>
          <w:szCs w:val="21"/>
        </w:rPr>
        <w:t xml:space="preserve">    </w:t>
      </w:r>
      <w:r w:rsidR="00876E0B" w:rsidRPr="005C602D">
        <w:rPr>
          <w:rStyle w:val="text"/>
          <w:rFonts w:ascii="Book Antiqua" w:hAnsi="Book Antiqua"/>
          <w:sz w:val="21"/>
          <w:szCs w:val="21"/>
        </w:rPr>
        <w:t xml:space="preserve">   </w:t>
      </w:r>
      <w:r w:rsidR="00755782" w:rsidRPr="005C602D">
        <w:rPr>
          <w:rStyle w:val="text"/>
          <w:rFonts w:ascii="Book Antiqua" w:hAnsi="Book Antiqua"/>
          <w:sz w:val="21"/>
          <w:szCs w:val="21"/>
        </w:rPr>
        <w:t xml:space="preserve">   </w:t>
      </w:r>
      <w:r w:rsidR="00041A72" w:rsidRPr="005C602D">
        <w:rPr>
          <w:rStyle w:val="text"/>
          <w:rFonts w:ascii="Book Antiqua" w:hAnsi="Book Antiqua"/>
          <w:sz w:val="21"/>
          <w:szCs w:val="21"/>
        </w:rPr>
        <w:t xml:space="preserve">      </w:t>
      </w:r>
      <w:r w:rsidRPr="005C602D">
        <w:rPr>
          <w:rStyle w:val="text"/>
          <w:rFonts w:ascii="Book Antiqua" w:hAnsi="Book Antiqua"/>
          <w:sz w:val="21"/>
          <w:szCs w:val="21"/>
        </w:rPr>
        <w:t xml:space="preserve"> - </w:t>
      </w:r>
      <w:r w:rsidRPr="005C602D">
        <w:rPr>
          <w:rStyle w:val="text"/>
          <w:rFonts w:ascii="Book Antiqua" w:hAnsi="Book Antiqua"/>
          <w:b/>
          <w:bCs/>
          <w:sz w:val="21"/>
          <w:szCs w:val="21"/>
        </w:rPr>
        <w:t>FEARLESS</w:t>
      </w:r>
      <w:r w:rsidR="00876E0B" w:rsidRPr="005C602D">
        <w:rPr>
          <w:rStyle w:val="text"/>
          <w:rFonts w:ascii="Book Antiqua" w:hAnsi="Book Antiqua"/>
          <w:b/>
          <w:bCs/>
          <w:sz w:val="21"/>
          <w:szCs w:val="21"/>
        </w:rPr>
        <w:t xml:space="preserve">          </w:t>
      </w:r>
      <w:r w:rsidR="00876E0B" w:rsidRPr="005C602D">
        <w:rPr>
          <w:rStyle w:val="text"/>
          <w:rFonts w:ascii="Book Antiqua" w:hAnsi="Book Antiqua"/>
          <w:sz w:val="21"/>
          <w:szCs w:val="21"/>
        </w:rPr>
        <w:t>(vs. 33)</w:t>
      </w:r>
    </w:p>
    <w:p w14:paraId="38A51F5E" w14:textId="7F682D03" w:rsidR="006A0801" w:rsidRPr="005C602D" w:rsidRDefault="006A0801" w:rsidP="006A0801">
      <w:pPr>
        <w:pStyle w:val="NoSpacing"/>
        <w:numPr>
          <w:ilvl w:val="0"/>
          <w:numId w:val="2"/>
        </w:numPr>
        <w:jc w:val="both"/>
        <w:rPr>
          <w:rStyle w:val="text"/>
          <w:rFonts w:ascii="Book Antiqua" w:hAnsi="Book Antiqua"/>
          <w:b/>
          <w:bCs/>
          <w:sz w:val="21"/>
          <w:szCs w:val="21"/>
        </w:rPr>
      </w:pPr>
      <w:r w:rsidRPr="005C602D">
        <w:rPr>
          <w:rStyle w:val="text"/>
          <w:rFonts w:ascii="Book Antiqua" w:hAnsi="Book Antiqua"/>
          <w:sz w:val="21"/>
          <w:szCs w:val="21"/>
        </w:rPr>
        <w:t xml:space="preserve">“Could Keep </w:t>
      </w:r>
      <w:proofErr w:type="gramStart"/>
      <w:r w:rsidRPr="005C602D">
        <w:rPr>
          <w:rStyle w:val="text"/>
          <w:rFonts w:ascii="Book Antiqua" w:hAnsi="Book Antiqua"/>
          <w:sz w:val="21"/>
          <w:szCs w:val="21"/>
        </w:rPr>
        <w:t>Rank”</w:t>
      </w:r>
      <w:r w:rsidR="00041A72" w:rsidRPr="005C602D">
        <w:rPr>
          <w:rStyle w:val="text"/>
          <w:rFonts w:ascii="Book Antiqua" w:hAnsi="Book Antiqua"/>
          <w:sz w:val="21"/>
          <w:szCs w:val="21"/>
        </w:rPr>
        <w:t xml:space="preserve">   </w:t>
      </w:r>
      <w:proofErr w:type="gramEnd"/>
      <w:r w:rsidR="00755782" w:rsidRPr="005C602D">
        <w:rPr>
          <w:rStyle w:val="text"/>
          <w:rFonts w:ascii="Book Antiqua" w:hAnsi="Book Antiqua"/>
          <w:sz w:val="21"/>
          <w:szCs w:val="21"/>
        </w:rPr>
        <w:t xml:space="preserve"> </w:t>
      </w:r>
      <w:r w:rsidR="00876E0B" w:rsidRPr="005C602D">
        <w:rPr>
          <w:rStyle w:val="text"/>
          <w:rFonts w:ascii="Book Antiqua" w:hAnsi="Book Antiqua"/>
          <w:sz w:val="21"/>
          <w:szCs w:val="21"/>
        </w:rPr>
        <w:t xml:space="preserve">    </w:t>
      </w:r>
      <w:r w:rsidR="00755782" w:rsidRPr="005C602D">
        <w:rPr>
          <w:rStyle w:val="text"/>
          <w:rFonts w:ascii="Book Antiqua" w:hAnsi="Book Antiqua"/>
          <w:sz w:val="21"/>
          <w:szCs w:val="21"/>
        </w:rPr>
        <w:t xml:space="preserve">     </w:t>
      </w:r>
      <w:r w:rsidR="00041A72" w:rsidRPr="005C602D">
        <w:rPr>
          <w:rStyle w:val="text"/>
          <w:rFonts w:ascii="Book Antiqua" w:hAnsi="Book Antiqua"/>
          <w:sz w:val="21"/>
          <w:szCs w:val="21"/>
        </w:rPr>
        <w:t xml:space="preserve">      - </w:t>
      </w:r>
      <w:r w:rsidR="00041A72" w:rsidRPr="005C602D">
        <w:rPr>
          <w:rStyle w:val="text"/>
          <w:rFonts w:ascii="Book Antiqua" w:hAnsi="Book Antiqua"/>
          <w:b/>
          <w:bCs/>
          <w:sz w:val="21"/>
          <w:szCs w:val="21"/>
        </w:rPr>
        <w:t>FORMATION</w:t>
      </w:r>
      <w:r w:rsidR="00876E0B" w:rsidRPr="005C602D">
        <w:rPr>
          <w:rStyle w:val="text"/>
          <w:rFonts w:ascii="Book Antiqua" w:hAnsi="Book Antiqua"/>
          <w:b/>
          <w:bCs/>
          <w:sz w:val="21"/>
          <w:szCs w:val="21"/>
        </w:rPr>
        <w:t xml:space="preserve">     </w:t>
      </w:r>
      <w:r w:rsidR="00876E0B" w:rsidRPr="005C602D">
        <w:rPr>
          <w:rStyle w:val="text"/>
          <w:rFonts w:ascii="Book Antiqua" w:hAnsi="Book Antiqua"/>
          <w:sz w:val="21"/>
          <w:szCs w:val="21"/>
        </w:rPr>
        <w:t>(vs. 35)</w:t>
      </w:r>
    </w:p>
    <w:p w14:paraId="1139F00A" w14:textId="2E7F2736" w:rsidR="00041A72" w:rsidRPr="005C602D" w:rsidRDefault="00041A72" w:rsidP="006A0801">
      <w:pPr>
        <w:pStyle w:val="NoSpacing"/>
        <w:numPr>
          <w:ilvl w:val="0"/>
          <w:numId w:val="2"/>
        </w:numPr>
        <w:jc w:val="both"/>
        <w:rPr>
          <w:rStyle w:val="text"/>
          <w:rFonts w:ascii="Book Antiqua" w:hAnsi="Book Antiqua"/>
          <w:b/>
          <w:bCs/>
          <w:sz w:val="21"/>
          <w:szCs w:val="21"/>
        </w:rPr>
      </w:pPr>
      <w:r w:rsidRPr="005C602D">
        <w:rPr>
          <w:rStyle w:val="text"/>
          <w:rFonts w:ascii="Book Antiqua" w:hAnsi="Book Antiqua"/>
          <w:sz w:val="21"/>
          <w:szCs w:val="21"/>
        </w:rPr>
        <w:t>“</w:t>
      </w:r>
      <w:r w:rsidR="00755782" w:rsidRPr="005C602D">
        <w:rPr>
          <w:rStyle w:val="text"/>
          <w:rFonts w:ascii="Book Antiqua" w:hAnsi="Book Antiqua"/>
          <w:sz w:val="21"/>
          <w:szCs w:val="21"/>
        </w:rPr>
        <w:t>W</w:t>
      </w:r>
      <w:r w:rsidR="00755782" w:rsidRPr="005C602D">
        <w:rPr>
          <w:rFonts w:ascii="Book Antiqua" w:hAnsi="Book Antiqua"/>
          <w:sz w:val="21"/>
          <w:szCs w:val="21"/>
        </w:rPr>
        <w:t xml:space="preserve">ith all instruments of </w:t>
      </w:r>
      <w:proofErr w:type="gramStart"/>
      <w:r w:rsidR="00E8255F">
        <w:rPr>
          <w:rFonts w:ascii="Book Antiqua" w:hAnsi="Book Antiqua"/>
          <w:sz w:val="21"/>
          <w:szCs w:val="21"/>
        </w:rPr>
        <w:t>W</w:t>
      </w:r>
      <w:r w:rsidR="00755782" w:rsidRPr="005C602D">
        <w:rPr>
          <w:rFonts w:ascii="Book Antiqua" w:hAnsi="Book Antiqua"/>
          <w:sz w:val="21"/>
          <w:szCs w:val="21"/>
        </w:rPr>
        <w:t>ar</w:t>
      </w:r>
      <w:r w:rsidRPr="005C602D">
        <w:rPr>
          <w:rStyle w:val="text"/>
          <w:rFonts w:ascii="Book Antiqua" w:hAnsi="Book Antiqua"/>
          <w:sz w:val="21"/>
          <w:szCs w:val="21"/>
        </w:rPr>
        <w:t xml:space="preserve">” </w:t>
      </w:r>
      <w:r w:rsidR="00876E0B" w:rsidRPr="005C602D">
        <w:rPr>
          <w:rStyle w:val="text"/>
          <w:rFonts w:ascii="Book Antiqua" w:hAnsi="Book Antiqua"/>
          <w:sz w:val="21"/>
          <w:szCs w:val="21"/>
        </w:rPr>
        <w:t xml:space="preserve"> </w:t>
      </w:r>
      <w:r w:rsidRPr="005C602D">
        <w:rPr>
          <w:rStyle w:val="text"/>
          <w:rFonts w:ascii="Book Antiqua" w:hAnsi="Book Antiqua"/>
          <w:sz w:val="21"/>
          <w:szCs w:val="21"/>
        </w:rPr>
        <w:t>–</w:t>
      </w:r>
      <w:proofErr w:type="gramEnd"/>
      <w:r w:rsidRPr="005C602D">
        <w:rPr>
          <w:rStyle w:val="text"/>
          <w:rFonts w:ascii="Book Antiqua" w:hAnsi="Book Antiqua"/>
          <w:b/>
          <w:bCs/>
          <w:sz w:val="21"/>
          <w:szCs w:val="21"/>
        </w:rPr>
        <w:t xml:space="preserve"> F</w:t>
      </w:r>
      <w:r w:rsidR="00755782" w:rsidRPr="005C602D">
        <w:rPr>
          <w:rStyle w:val="text"/>
          <w:rFonts w:ascii="Book Antiqua" w:hAnsi="Book Antiqua"/>
          <w:b/>
          <w:bCs/>
          <w:sz w:val="21"/>
          <w:szCs w:val="21"/>
        </w:rPr>
        <w:t>ITTED</w:t>
      </w:r>
      <w:r w:rsidR="00876E0B" w:rsidRPr="005C602D">
        <w:rPr>
          <w:rStyle w:val="text"/>
          <w:rFonts w:ascii="Book Antiqua" w:hAnsi="Book Antiqua"/>
          <w:b/>
          <w:bCs/>
          <w:sz w:val="21"/>
          <w:szCs w:val="21"/>
        </w:rPr>
        <w:t xml:space="preserve">         </w:t>
      </w:r>
      <w:r w:rsidR="008766C7" w:rsidRPr="005C602D">
        <w:rPr>
          <w:rStyle w:val="text"/>
          <w:rFonts w:ascii="Book Antiqua" w:hAnsi="Book Antiqua"/>
          <w:b/>
          <w:bCs/>
          <w:sz w:val="21"/>
          <w:szCs w:val="21"/>
        </w:rPr>
        <w:t xml:space="preserve">   </w:t>
      </w:r>
      <w:r w:rsidR="00876E0B" w:rsidRPr="005C602D">
        <w:rPr>
          <w:rStyle w:val="text"/>
          <w:rFonts w:ascii="Book Antiqua" w:hAnsi="Book Antiqua"/>
          <w:b/>
          <w:bCs/>
          <w:sz w:val="21"/>
          <w:szCs w:val="21"/>
        </w:rPr>
        <w:t xml:space="preserve">    </w:t>
      </w:r>
      <w:r w:rsidR="00876E0B" w:rsidRPr="005C602D">
        <w:rPr>
          <w:rStyle w:val="text"/>
          <w:rFonts w:ascii="Book Antiqua" w:hAnsi="Book Antiqua"/>
          <w:sz w:val="21"/>
          <w:szCs w:val="21"/>
        </w:rPr>
        <w:t>(vs. 33)</w:t>
      </w:r>
    </w:p>
    <w:p w14:paraId="5817768D" w14:textId="49CC8017" w:rsidR="00041A72" w:rsidRPr="005C602D" w:rsidRDefault="00041A72" w:rsidP="006A0801">
      <w:pPr>
        <w:pStyle w:val="NoSpacing"/>
        <w:numPr>
          <w:ilvl w:val="0"/>
          <w:numId w:val="2"/>
        </w:numPr>
        <w:jc w:val="both"/>
        <w:rPr>
          <w:rStyle w:val="text"/>
          <w:rFonts w:ascii="Book Antiqua" w:hAnsi="Book Antiqua"/>
          <w:b/>
          <w:bCs/>
          <w:sz w:val="21"/>
          <w:szCs w:val="21"/>
        </w:rPr>
      </w:pPr>
      <w:r w:rsidRPr="005C602D">
        <w:rPr>
          <w:rStyle w:val="text"/>
          <w:rFonts w:ascii="Book Antiqua" w:hAnsi="Book Antiqua"/>
          <w:sz w:val="21"/>
          <w:szCs w:val="21"/>
        </w:rPr>
        <w:t xml:space="preserve">“Loyal </w:t>
      </w:r>
      <w:proofErr w:type="gramStart"/>
      <w:r w:rsidRPr="005C602D">
        <w:rPr>
          <w:rStyle w:val="text"/>
          <w:rFonts w:ascii="Book Antiqua" w:hAnsi="Book Antiqua"/>
          <w:sz w:val="21"/>
          <w:szCs w:val="21"/>
        </w:rPr>
        <w:t xml:space="preserve">Hearts”   </w:t>
      </w:r>
      <w:proofErr w:type="gramEnd"/>
      <w:r w:rsidRPr="005C602D">
        <w:rPr>
          <w:rStyle w:val="text"/>
          <w:rFonts w:ascii="Book Antiqua" w:hAnsi="Book Antiqua"/>
          <w:sz w:val="21"/>
          <w:szCs w:val="21"/>
        </w:rPr>
        <w:t xml:space="preserve">          </w:t>
      </w:r>
      <w:r w:rsidRPr="005C602D">
        <w:rPr>
          <w:rStyle w:val="text"/>
          <w:rFonts w:ascii="Book Antiqua" w:hAnsi="Book Antiqua"/>
          <w:b/>
          <w:bCs/>
          <w:sz w:val="21"/>
          <w:szCs w:val="21"/>
        </w:rPr>
        <w:t xml:space="preserve"> </w:t>
      </w:r>
      <w:r w:rsidR="00755782" w:rsidRPr="005C602D">
        <w:rPr>
          <w:rStyle w:val="text"/>
          <w:rFonts w:ascii="Book Antiqua" w:hAnsi="Book Antiqua"/>
          <w:b/>
          <w:bCs/>
          <w:sz w:val="21"/>
          <w:szCs w:val="21"/>
        </w:rPr>
        <w:t xml:space="preserve">      </w:t>
      </w:r>
      <w:r w:rsidRPr="005C602D">
        <w:rPr>
          <w:rStyle w:val="text"/>
          <w:rFonts w:ascii="Book Antiqua" w:hAnsi="Book Antiqua"/>
          <w:b/>
          <w:bCs/>
          <w:sz w:val="21"/>
          <w:szCs w:val="21"/>
        </w:rPr>
        <w:t xml:space="preserve"> </w:t>
      </w:r>
      <w:r w:rsidR="00876E0B" w:rsidRPr="005C602D">
        <w:rPr>
          <w:rStyle w:val="text"/>
          <w:rFonts w:ascii="Book Antiqua" w:hAnsi="Book Antiqua"/>
          <w:b/>
          <w:bCs/>
          <w:sz w:val="21"/>
          <w:szCs w:val="21"/>
        </w:rPr>
        <w:t xml:space="preserve">    </w:t>
      </w:r>
      <w:r w:rsidRPr="005C602D">
        <w:rPr>
          <w:rStyle w:val="text"/>
          <w:rFonts w:ascii="Book Antiqua" w:hAnsi="Book Antiqua"/>
          <w:b/>
          <w:bCs/>
          <w:sz w:val="21"/>
          <w:szCs w:val="21"/>
        </w:rPr>
        <w:t xml:space="preserve">    - FAITHFUL</w:t>
      </w:r>
      <w:r w:rsidR="008766C7" w:rsidRPr="005C602D">
        <w:rPr>
          <w:rStyle w:val="text"/>
          <w:rFonts w:ascii="Book Antiqua" w:hAnsi="Book Antiqua"/>
          <w:b/>
          <w:bCs/>
          <w:sz w:val="21"/>
          <w:szCs w:val="21"/>
        </w:rPr>
        <w:t xml:space="preserve">         </w:t>
      </w:r>
      <w:r w:rsidR="008766C7" w:rsidRPr="005C602D">
        <w:rPr>
          <w:rStyle w:val="text"/>
          <w:rFonts w:ascii="Book Antiqua" w:hAnsi="Book Antiqua"/>
          <w:sz w:val="21"/>
          <w:szCs w:val="21"/>
        </w:rPr>
        <w:t xml:space="preserve"> (vs. 38</w:t>
      </w:r>
      <w:r w:rsidR="008766C7" w:rsidRPr="005C602D">
        <w:rPr>
          <w:rStyle w:val="text"/>
          <w:rFonts w:ascii="Book Antiqua" w:hAnsi="Book Antiqua"/>
          <w:b/>
          <w:bCs/>
          <w:sz w:val="21"/>
          <w:szCs w:val="21"/>
        </w:rPr>
        <w:t>)</w:t>
      </w:r>
    </w:p>
    <w:p w14:paraId="1CAF21DC" w14:textId="551CBB17" w:rsidR="00041A72" w:rsidRPr="005C602D" w:rsidRDefault="002F102E" w:rsidP="006A0801">
      <w:pPr>
        <w:pStyle w:val="NoSpacing"/>
        <w:numPr>
          <w:ilvl w:val="0"/>
          <w:numId w:val="2"/>
        </w:numPr>
        <w:jc w:val="both"/>
        <w:rPr>
          <w:rStyle w:val="text"/>
          <w:rFonts w:ascii="Book Antiqua" w:hAnsi="Book Antiqua"/>
          <w:b/>
          <w:bCs/>
          <w:sz w:val="21"/>
          <w:szCs w:val="21"/>
        </w:rPr>
      </w:pPr>
      <w:r w:rsidRPr="005C602D">
        <w:rPr>
          <w:rStyle w:val="text"/>
          <w:rFonts w:ascii="Book Antiqua" w:hAnsi="Book Antiqua"/>
          <w:sz w:val="21"/>
          <w:szCs w:val="21"/>
        </w:rPr>
        <w:t xml:space="preserve">“Were of One </w:t>
      </w:r>
      <w:proofErr w:type="gramStart"/>
      <w:r w:rsidRPr="005C602D">
        <w:rPr>
          <w:rStyle w:val="text"/>
          <w:rFonts w:ascii="Book Antiqua" w:hAnsi="Book Antiqua"/>
          <w:sz w:val="21"/>
          <w:szCs w:val="21"/>
        </w:rPr>
        <w:t>Mind”</w:t>
      </w:r>
      <w:r w:rsidRPr="005C602D">
        <w:rPr>
          <w:rStyle w:val="text"/>
          <w:rFonts w:ascii="Book Antiqua" w:hAnsi="Book Antiqua"/>
          <w:b/>
          <w:bCs/>
          <w:sz w:val="21"/>
          <w:szCs w:val="21"/>
        </w:rPr>
        <w:t xml:space="preserve">   </w:t>
      </w:r>
      <w:proofErr w:type="gramEnd"/>
      <w:r w:rsidRPr="005C602D">
        <w:rPr>
          <w:rStyle w:val="text"/>
          <w:rFonts w:ascii="Book Antiqua" w:hAnsi="Book Antiqua"/>
          <w:b/>
          <w:bCs/>
          <w:sz w:val="21"/>
          <w:szCs w:val="21"/>
        </w:rPr>
        <w:t xml:space="preserve"> </w:t>
      </w:r>
      <w:r w:rsidR="00755782" w:rsidRPr="005C602D">
        <w:rPr>
          <w:rStyle w:val="text"/>
          <w:rFonts w:ascii="Book Antiqua" w:hAnsi="Book Antiqua"/>
          <w:b/>
          <w:bCs/>
          <w:sz w:val="21"/>
          <w:szCs w:val="21"/>
        </w:rPr>
        <w:t xml:space="preserve">     </w:t>
      </w:r>
      <w:r w:rsidR="00876E0B" w:rsidRPr="005C602D">
        <w:rPr>
          <w:rStyle w:val="text"/>
          <w:rFonts w:ascii="Book Antiqua" w:hAnsi="Book Antiqua"/>
          <w:b/>
          <w:bCs/>
          <w:sz w:val="21"/>
          <w:szCs w:val="21"/>
        </w:rPr>
        <w:t xml:space="preserve">    </w:t>
      </w:r>
      <w:r w:rsidR="00755782" w:rsidRPr="005C602D">
        <w:rPr>
          <w:rStyle w:val="text"/>
          <w:rFonts w:ascii="Book Antiqua" w:hAnsi="Book Antiqua"/>
          <w:b/>
          <w:bCs/>
          <w:sz w:val="21"/>
          <w:szCs w:val="21"/>
        </w:rPr>
        <w:t xml:space="preserve">  </w:t>
      </w:r>
      <w:r w:rsidRPr="005C602D">
        <w:rPr>
          <w:rStyle w:val="text"/>
          <w:rFonts w:ascii="Book Antiqua" w:hAnsi="Book Antiqua"/>
          <w:b/>
          <w:bCs/>
          <w:sz w:val="21"/>
          <w:szCs w:val="21"/>
        </w:rPr>
        <w:t xml:space="preserve"> </w:t>
      </w:r>
      <w:r w:rsidR="00C233DB" w:rsidRPr="005C602D">
        <w:rPr>
          <w:rStyle w:val="text"/>
          <w:rFonts w:ascii="Book Antiqua" w:hAnsi="Book Antiqua"/>
          <w:b/>
          <w:bCs/>
          <w:sz w:val="21"/>
          <w:szCs w:val="21"/>
        </w:rPr>
        <w:t xml:space="preserve"> </w:t>
      </w:r>
      <w:r w:rsidRPr="005C602D">
        <w:rPr>
          <w:rStyle w:val="text"/>
          <w:rFonts w:ascii="Book Antiqua" w:hAnsi="Book Antiqua"/>
          <w:b/>
          <w:bCs/>
          <w:sz w:val="21"/>
          <w:szCs w:val="21"/>
        </w:rPr>
        <w:t xml:space="preserve">  - FOCUSSED</w:t>
      </w:r>
      <w:r w:rsidR="008766C7" w:rsidRPr="005C602D">
        <w:rPr>
          <w:rStyle w:val="text"/>
          <w:rFonts w:ascii="Book Antiqua" w:hAnsi="Book Antiqua"/>
          <w:b/>
          <w:bCs/>
          <w:sz w:val="21"/>
          <w:szCs w:val="21"/>
        </w:rPr>
        <w:t xml:space="preserve">        </w:t>
      </w:r>
      <w:r w:rsidR="008766C7" w:rsidRPr="005C602D">
        <w:rPr>
          <w:rStyle w:val="text"/>
          <w:rFonts w:ascii="Book Antiqua" w:hAnsi="Book Antiqua"/>
          <w:sz w:val="21"/>
          <w:szCs w:val="21"/>
        </w:rPr>
        <w:t>(vs. 38)</w:t>
      </w:r>
    </w:p>
    <w:p w14:paraId="6E03C8AC" w14:textId="77777777" w:rsidR="00E8255F" w:rsidRDefault="00E8255F" w:rsidP="000C7C58">
      <w:pPr>
        <w:pStyle w:val="NoSpacing"/>
        <w:jc w:val="both"/>
        <w:rPr>
          <w:rStyle w:val="text"/>
          <w:rFonts w:ascii="Book Antiqua" w:hAnsi="Book Antiqua"/>
          <w:sz w:val="21"/>
          <w:szCs w:val="21"/>
        </w:rPr>
      </w:pPr>
    </w:p>
    <w:p w14:paraId="3D2E2BCC" w14:textId="39E3AA29" w:rsidR="004244B2" w:rsidRPr="005C602D" w:rsidRDefault="004244B2" w:rsidP="000C7C58">
      <w:pPr>
        <w:pStyle w:val="NoSpacing"/>
        <w:jc w:val="both"/>
        <w:rPr>
          <w:rStyle w:val="text"/>
          <w:rFonts w:ascii="Book Antiqua" w:hAnsi="Book Antiqua"/>
          <w:sz w:val="21"/>
          <w:szCs w:val="21"/>
        </w:rPr>
      </w:pPr>
      <w:r w:rsidRPr="005C602D">
        <w:rPr>
          <w:rStyle w:val="text"/>
          <w:rFonts w:ascii="Book Antiqua" w:hAnsi="Book Antiqua"/>
          <w:sz w:val="21"/>
          <w:szCs w:val="21"/>
        </w:rPr>
        <w:t>The Bible tells us to “</w:t>
      </w:r>
      <w:r w:rsidRPr="005C602D">
        <w:rPr>
          <w:rStyle w:val="text"/>
          <w:rFonts w:ascii="Book Antiqua" w:hAnsi="Book Antiqua"/>
          <w:b/>
          <w:bCs/>
          <w:i/>
          <w:iCs/>
          <w:color w:val="C00000"/>
          <w:sz w:val="21"/>
          <w:szCs w:val="21"/>
        </w:rPr>
        <w:t>make our calling and election sure</w:t>
      </w:r>
      <w:r w:rsidRPr="005C602D">
        <w:rPr>
          <w:rStyle w:val="text"/>
          <w:rFonts w:ascii="Book Antiqua" w:hAnsi="Book Antiqua"/>
          <w:sz w:val="21"/>
          <w:szCs w:val="21"/>
        </w:rPr>
        <w:t>” (II Peter 1:10). Not working for our salvation and callings, but to engage in those activities that would validate that we have been called and chosen. This is what is going on here with King David. God called him and anointed him through the prophet Samuel (</w:t>
      </w:r>
      <w:proofErr w:type="gramStart"/>
      <w:r w:rsidRPr="005C602D">
        <w:rPr>
          <w:rStyle w:val="text"/>
          <w:rFonts w:ascii="Book Antiqua" w:hAnsi="Book Antiqua"/>
          <w:sz w:val="21"/>
          <w:szCs w:val="21"/>
        </w:rPr>
        <w:t>I  Samuel</w:t>
      </w:r>
      <w:proofErr w:type="gramEnd"/>
      <w:r w:rsidRPr="005C602D">
        <w:rPr>
          <w:rStyle w:val="text"/>
          <w:rFonts w:ascii="Book Antiqua" w:hAnsi="Book Antiqua"/>
          <w:sz w:val="21"/>
          <w:szCs w:val="21"/>
        </w:rPr>
        <w:t xml:space="preserve"> 16).</w:t>
      </w:r>
      <w:r w:rsidR="0097767C" w:rsidRPr="005C602D">
        <w:rPr>
          <w:rStyle w:val="text"/>
          <w:rFonts w:ascii="Book Antiqua" w:hAnsi="Book Antiqua"/>
          <w:sz w:val="21"/>
          <w:szCs w:val="21"/>
        </w:rPr>
        <w:t xml:space="preserve"> David began to use his giftings, callings, anointings, and abilities to effect God’s will for his life, as we should do!!!!</w:t>
      </w:r>
    </w:p>
    <w:p w14:paraId="29447734" w14:textId="429DD564" w:rsidR="00D8530E" w:rsidRPr="005C602D" w:rsidRDefault="00D8530E" w:rsidP="000C7C58">
      <w:pPr>
        <w:pStyle w:val="NoSpacing"/>
        <w:jc w:val="both"/>
        <w:rPr>
          <w:rStyle w:val="text"/>
          <w:rFonts w:ascii="Book Antiqua" w:hAnsi="Book Antiqua"/>
          <w:sz w:val="21"/>
          <w:szCs w:val="21"/>
        </w:rPr>
      </w:pPr>
    </w:p>
    <w:p w14:paraId="338178C5" w14:textId="727D2AF5" w:rsidR="00D8530E" w:rsidRPr="005C602D" w:rsidRDefault="00D8530E" w:rsidP="00D8530E">
      <w:pPr>
        <w:shd w:val="clear" w:color="auto" w:fill="FFFFFF"/>
        <w:spacing w:after="0" w:line="240" w:lineRule="auto"/>
        <w:jc w:val="both"/>
        <w:rPr>
          <w:rFonts w:ascii="Book Antiqua" w:eastAsia="Times New Roman" w:hAnsi="Book Antiqua" w:cs="Segoe UI"/>
          <w:b/>
          <w:bCs/>
          <w:i/>
          <w:iCs/>
          <w:color w:val="C00000"/>
          <w:sz w:val="21"/>
          <w:szCs w:val="21"/>
        </w:rPr>
      </w:pPr>
      <w:r w:rsidRPr="005C602D">
        <w:rPr>
          <w:rFonts w:ascii="Book Antiqua" w:eastAsia="Times New Roman" w:hAnsi="Book Antiqua" w:cs="Segoe UI"/>
          <w:b/>
          <w:bCs/>
          <w:i/>
          <w:iCs/>
          <w:color w:val="C00000"/>
          <w:sz w:val="21"/>
          <w:szCs w:val="21"/>
        </w:rPr>
        <w:t>And they helped David against the bands of raiders, for they were all mighty men of valor, and they were captains in the army. </w:t>
      </w:r>
      <w:r w:rsidRPr="005C602D">
        <w:rPr>
          <w:rFonts w:ascii="Book Antiqua" w:eastAsia="Times New Roman" w:hAnsi="Book Antiqua" w:cs="Segoe UI"/>
          <w:b/>
          <w:bCs/>
          <w:i/>
          <w:iCs/>
          <w:color w:val="C00000"/>
          <w:sz w:val="21"/>
          <w:szCs w:val="21"/>
          <w:vertAlign w:val="superscript"/>
        </w:rPr>
        <w:t> </w:t>
      </w:r>
      <w:r w:rsidRPr="005C602D">
        <w:rPr>
          <w:rFonts w:ascii="Book Antiqua" w:eastAsia="Times New Roman" w:hAnsi="Book Antiqua" w:cs="Segoe UI"/>
          <w:b/>
          <w:bCs/>
          <w:i/>
          <w:iCs/>
          <w:color w:val="C00000"/>
          <w:sz w:val="21"/>
          <w:szCs w:val="21"/>
        </w:rPr>
        <w:t>For at that time, they came to David day by day to help him, until it was a great army, like the army of God. Now these were the numbers of the divisions that were equipped for war, and came to David at Hebron to turn over the kingdom of Saul to him, according to the word of the </w:t>
      </w:r>
      <w:r w:rsidRPr="005C602D">
        <w:rPr>
          <w:rFonts w:ascii="Book Antiqua" w:eastAsia="Times New Roman" w:hAnsi="Book Antiqua" w:cs="Segoe UI"/>
          <w:b/>
          <w:bCs/>
          <w:i/>
          <w:iCs/>
          <w:smallCaps/>
          <w:color w:val="C00000"/>
          <w:sz w:val="21"/>
          <w:szCs w:val="21"/>
        </w:rPr>
        <w:t>Lord</w:t>
      </w:r>
      <w:r w:rsidRPr="005C602D">
        <w:rPr>
          <w:rFonts w:ascii="Book Antiqua" w:eastAsia="Times New Roman" w:hAnsi="Book Antiqua" w:cs="Segoe UI"/>
          <w:b/>
          <w:bCs/>
          <w:i/>
          <w:iCs/>
          <w:color w:val="C00000"/>
          <w:sz w:val="21"/>
          <w:szCs w:val="21"/>
        </w:rPr>
        <w:t>:” (I Chronicles (12:21-23; NKJV)</w:t>
      </w:r>
    </w:p>
    <w:p w14:paraId="5DE690A4" w14:textId="77777777" w:rsidR="00F96637" w:rsidRPr="005C602D" w:rsidRDefault="00F96637" w:rsidP="000C7C58">
      <w:pPr>
        <w:pStyle w:val="NoSpacing"/>
        <w:jc w:val="both"/>
        <w:rPr>
          <w:rStyle w:val="text"/>
          <w:rFonts w:ascii="Book Antiqua" w:hAnsi="Book Antiqua"/>
          <w:b/>
          <w:bCs/>
          <w:sz w:val="21"/>
          <w:szCs w:val="21"/>
        </w:rPr>
      </w:pPr>
    </w:p>
    <w:p w14:paraId="6A78F034" w14:textId="22367043" w:rsidR="009D72FA" w:rsidRPr="00E8255F" w:rsidRDefault="009C4BD3" w:rsidP="00992963">
      <w:pPr>
        <w:pStyle w:val="NoSpacing"/>
        <w:numPr>
          <w:ilvl w:val="0"/>
          <w:numId w:val="1"/>
        </w:numPr>
        <w:jc w:val="both"/>
        <w:rPr>
          <w:rStyle w:val="text"/>
          <w:rFonts w:ascii="Book Antiqua" w:hAnsi="Book Antiqua"/>
          <w:b/>
          <w:i/>
          <w:color w:val="C00000"/>
          <w:sz w:val="21"/>
          <w:szCs w:val="21"/>
        </w:rPr>
      </w:pPr>
      <w:r w:rsidRPr="00241184">
        <w:rPr>
          <w:rStyle w:val="text"/>
          <w:rFonts w:ascii="Book Antiqua" w:hAnsi="Book Antiqua"/>
          <w:b/>
          <w:i/>
          <w:sz w:val="21"/>
          <w:szCs w:val="21"/>
          <w:u w:val="single"/>
        </w:rPr>
        <w:t>F</w:t>
      </w:r>
      <w:r w:rsidR="00A8505A" w:rsidRPr="00241184">
        <w:rPr>
          <w:rStyle w:val="text"/>
          <w:rFonts w:ascii="Book Antiqua" w:hAnsi="Book Antiqua"/>
          <w:b/>
          <w:i/>
          <w:sz w:val="21"/>
          <w:szCs w:val="21"/>
          <w:u w:val="single"/>
        </w:rPr>
        <w:t>ORMIDABLE</w:t>
      </w:r>
      <w:r w:rsidRPr="00241184">
        <w:rPr>
          <w:rStyle w:val="text"/>
          <w:rFonts w:ascii="Book Antiqua" w:hAnsi="Book Antiqua"/>
          <w:sz w:val="21"/>
          <w:szCs w:val="21"/>
        </w:rPr>
        <w:t xml:space="preserve"> - </w:t>
      </w:r>
      <w:r w:rsidR="0044383D" w:rsidRPr="00241184">
        <w:rPr>
          <w:rStyle w:val="text"/>
          <w:rFonts w:ascii="Book Antiqua" w:hAnsi="Book Antiqua"/>
          <w:b/>
          <w:bCs/>
          <w:i/>
          <w:color w:val="1F4E79" w:themeColor="accent1" w:themeShade="80"/>
          <w:sz w:val="21"/>
          <w:szCs w:val="21"/>
        </w:rPr>
        <w:t>“Expert</w:t>
      </w:r>
      <w:r w:rsidR="00A86EE3" w:rsidRPr="00241184">
        <w:rPr>
          <w:rStyle w:val="text"/>
          <w:rFonts w:ascii="Book Antiqua" w:hAnsi="Book Antiqua"/>
          <w:b/>
          <w:bCs/>
          <w:i/>
          <w:color w:val="1F4E79" w:themeColor="accent1" w:themeShade="80"/>
          <w:sz w:val="21"/>
          <w:szCs w:val="21"/>
        </w:rPr>
        <w:t>s</w:t>
      </w:r>
      <w:r w:rsidR="0044383D" w:rsidRPr="00241184">
        <w:rPr>
          <w:rStyle w:val="text"/>
          <w:rFonts w:ascii="Book Antiqua" w:hAnsi="Book Antiqua"/>
          <w:b/>
          <w:bCs/>
          <w:i/>
          <w:color w:val="1F4E79" w:themeColor="accent1" w:themeShade="80"/>
          <w:sz w:val="21"/>
          <w:szCs w:val="21"/>
        </w:rPr>
        <w:t xml:space="preserve"> in war”</w:t>
      </w:r>
      <w:r w:rsidR="0044383D" w:rsidRPr="00241184">
        <w:rPr>
          <w:rStyle w:val="text"/>
          <w:rFonts w:ascii="Book Antiqua" w:hAnsi="Book Antiqua"/>
          <w:color w:val="1F4E79" w:themeColor="accent1" w:themeShade="80"/>
          <w:sz w:val="21"/>
          <w:szCs w:val="21"/>
        </w:rPr>
        <w:t xml:space="preserve"> </w:t>
      </w:r>
      <w:r w:rsidR="0044383D" w:rsidRPr="00241184">
        <w:rPr>
          <w:rStyle w:val="text"/>
          <w:rFonts w:ascii="Book Antiqua" w:hAnsi="Book Antiqua"/>
          <w:sz w:val="21"/>
          <w:szCs w:val="21"/>
        </w:rPr>
        <w:t>(1</w:t>
      </w:r>
      <w:r w:rsidR="00C233DB" w:rsidRPr="00241184">
        <w:rPr>
          <w:rStyle w:val="text"/>
          <w:rFonts w:ascii="Book Antiqua" w:hAnsi="Book Antiqua"/>
          <w:sz w:val="21"/>
          <w:szCs w:val="21"/>
        </w:rPr>
        <w:t>2</w:t>
      </w:r>
      <w:r w:rsidR="0044383D" w:rsidRPr="00241184">
        <w:rPr>
          <w:rStyle w:val="text"/>
          <w:rFonts w:ascii="Book Antiqua" w:hAnsi="Book Antiqua"/>
          <w:sz w:val="21"/>
          <w:szCs w:val="21"/>
        </w:rPr>
        <w:t>:33)</w:t>
      </w:r>
    </w:p>
    <w:p w14:paraId="1D7D84E5" w14:textId="77777777" w:rsidR="00E8255F" w:rsidRPr="00241184" w:rsidRDefault="00E8255F" w:rsidP="00E8255F">
      <w:pPr>
        <w:pStyle w:val="NoSpacing"/>
        <w:ind w:left="720"/>
        <w:jc w:val="both"/>
        <w:rPr>
          <w:rStyle w:val="text"/>
          <w:rFonts w:ascii="Book Antiqua" w:hAnsi="Book Antiqua"/>
          <w:b/>
          <w:i/>
          <w:color w:val="C00000"/>
          <w:sz w:val="21"/>
          <w:szCs w:val="21"/>
        </w:rPr>
      </w:pPr>
    </w:p>
    <w:p w14:paraId="4B6A0BD8" w14:textId="5FE1698C" w:rsidR="00217575" w:rsidRPr="00241184" w:rsidRDefault="00217575" w:rsidP="00217575">
      <w:pPr>
        <w:pStyle w:val="NoSpacing"/>
        <w:jc w:val="both"/>
        <w:rPr>
          <w:rFonts w:ascii="Book Antiqua" w:hAnsi="Book Antiqua"/>
          <w:b/>
          <w:i/>
          <w:color w:val="C00000"/>
          <w:sz w:val="21"/>
          <w:szCs w:val="21"/>
        </w:rPr>
      </w:pPr>
      <w:r w:rsidRPr="005C602D">
        <w:rPr>
          <w:rFonts w:ascii="Book Antiqua" w:hAnsi="Book Antiqua"/>
          <w:b/>
          <w:i/>
          <w:color w:val="C00000"/>
          <w:sz w:val="21"/>
          <w:szCs w:val="21"/>
        </w:rPr>
        <w:t xml:space="preserve">And five of you shall chase </w:t>
      </w:r>
      <w:proofErr w:type="gramStart"/>
      <w:r w:rsidRPr="005C602D">
        <w:rPr>
          <w:rFonts w:ascii="Book Antiqua" w:hAnsi="Book Antiqua"/>
          <w:b/>
          <w:i/>
          <w:color w:val="C00000"/>
          <w:sz w:val="21"/>
          <w:szCs w:val="21"/>
        </w:rPr>
        <w:t>an</w:t>
      </w:r>
      <w:proofErr w:type="gramEnd"/>
      <w:r w:rsidRPr="005C602D">
        <w:rPr>
          <w:rFonts w:ascii="Book Antiqua" w:hAnsi="Book Antiqua"/>
          <w:b/>
          <w:i/>
          <w:color w:val="C00000"/>
          <w:sz w:val="21"/>
          <w:szCs w:val="21"/>
        </w:rPr>
        <w:t xml:space="preserve"> hundred, and an </w:t>
      </w:r>
      <w:proofErr w:type="spellStart"/>
      <w:r w:rsidRPr="005C602D">
        <w:rPr>
          <w:rFonts w:ascii="Book Antiqua" w:hAnsi="Book Antiqua"/>
          <w:b/>
          <w:i/>
          <w:color w:val="C00000"/>
          <w:sz w:val="21"/>
          <w:szCs w:val="21"/>
        </w:rPr>
        <w:t>hundred</w:t>
      </w:r>
      <w:proofErr w:type="spellEnd"/>
      <w:r w:rsidRPr="005C602D">
        <w:rPr>
          <w:rFonts w:ascii="Book Antiqua" w:hAnsi="Book Antiqua"/>
          <w:b/>
          <w:i/>
          <w:color w:val="C00000"/>
          <w:sz w:val="21"/>
          <w:szCs w:val="21"/>
        </w:rPr>
        <w:t xml:space="preserve"> of you shall </w:t>
      </w:r>
      <w:r w:rsidRPr="005C602D">
        <w:rPr>
          <w:rFonts w:ascii="Book Antiqua" w:hAnsi="Book Antiqua"/>
          <w:b/>
          <w:bCs/>
          <w:i/>
          <w:color w:val="C00000"/>
          <w:sz w:val="21"/>
          <w:szCs w:val="21"/>
        </w:rPr>
        <w:t>put</w:t>
      </w:r>
      <w:r w:rsidRPr="005C602D">
        <w:rPr>
          <w:rFonts w:ascii="Book Antiqua" w:hAnsi="Book Antiqua"/>
          <w:b/>
          <w:i/>
          <w:color w:val="C00000"/>
          <w:sz w:val="21"/>
          <w:szCs w:val="21"/>
        </w:rPr>
        <w:t xml:space="preserve"> </w:t>
      </w:r>
      <w:r w:rsidRPr="005C602D">
        <w:rPr>
          <w:rFonts w:ascii="Book Antiqua" w:hAnsi="Book Antiqua"/>
          <w:b/>
          <w:bCs/>
          <w:i/>
          <w:color w:val="C00000"/>
          <w:sz w:val="21"/>
          <w:szCs w:val="21"/>
        </w:rPr>
        <w:t>ten</w:t>
      </w:r>
      <w:r w:rsidRPr="005C602D">
        <w:rPr>
          <w:rFonts w:ascii="Book Antiqua" w:hAnsi="Book Antiqua"/>
          <w:b/>
          <w:i/>
          <w:color w:val="C00000"/>
          <w:sz w:val="21"/>
          <w:szCs w:val="21"/>
        </w:rPr>
        <w:t xml:space="preserve"> </w:t>
      </w:r>
      <w:r w:rsidRPr="005C602D">
        <w:rPr>
          <w:rFonts w:ascii="Book Antiqua" w:hAnsi="Book Antiqua"/>
          <w:b/>
          <w:bCs/>
          <w:i/>
          <w:color w:val="C00000"/>
          <w:sz w:val="21"/>
          <w:szCs w:val="21"/>
        </w:rPr>
        <w:t>thousand</w:t>
      </w:r>
      <w:r w:rsidRPr="005C602D">
        <w:rPr>
          <w:rFonts w:ascii="Book Antiqua" w:hAnsi="Book Antiqua"/>
          <w:b/>
          <w:i/>
          <w:color w:val="C00000"/>
          <w:sz w:val="21"/>
          <w:szCs w:val="21"/>
        </w:rPr>
        <w:t xml:space="preserve"> </w:t>
      </w:r>
      <w:r w:rsidRPr="005C602D">
        <w:rPr>
          <w:rFonts w:ascii="Book Antiqua" w:hAnsi="Book Antiqua"/>
          <w:b/>
          <w:bCs/>
          <w:i/>
          <w:color w:val="C00000"/>
          <w:sz w:val="21"/>
          <w:szCs w:val="21"/>
        </w:rPr>
        <w:t>to</w:t>
      </w:r>
      <w:r w:rsidRPr="005C602D">
        <w:rPr>
          <w:rFonts w:ascii="Book Antiqua" w:hAnsi="Book Antiqua"/>
          <w:b/>
          <w:i/>
          <w:color w:val="C00000"/>
          <w:sz w:val="21"/>
          <w:szCs w:val="21"/>
        </w:rPr>
        <w:t xml:space="preserve"> </w:t>
      </w:r>
      <w:r w:rsidRPr="005C602D">
        <w:rPr>
          <w:rFonts w:ascii="Book Antiqua" w:hAnsi="Book Antiqua"/>
          <w:b/>
          <w:bCs/>
          <w:i/>
          <w:color w:val="C00000"/>
          <w:sz w:val="21"/>
          <w:szCs w:val="21"/>
        </w:rPr>
        <w:t>flight</w:t>
      </w:r>
      <w:r w:rsidRPr="005C602D">
        <w:rPr>
          <w:rFonts w:ascii="Book Antiqua" w:hAnsi="Book Antiqua"/>
          <w:b/>
          <w:i/>
          <w:color w:val="C00000"/>
          <w:sz w:val="21"/>
          <w:szCs w:val="21"/>
        </w:rPr>
        <w:t>: and your enemies shall fall before you by the sword. (Leviticus 26:8)</w:t>
      </w:r>
      <w:r w:rsidR="00241184">
        <w:rPr>
          <w:rFonts w:ascii="Book Antiqua" w:hAnsi="Book Antiqua"/>
          <w:b/>
          <w:i/>
          <w:color w:val="C00000"/>
          <w:sz w:val="21"/>
          <w:szCs w:val="21"/>
        </w:rPr>
        <w:t xml:space="preserve"> - </w:t>
      </w:r>
      <w:r w:rsidRPr="005C602D">
        <w:rPr>
          <w:rFonts w:ascii="Book Antiqua" w:hAnsi="Book Antiqua"/>
          <w:sz w:val="21"/>
          <w:szCs w:val="21"/>
        </w:rPr>
        <w:t xml:space="preserve">Ratio of 5:100 with an increase to 100:10,000 or a 1:20 ratio increasing to a 1:100 ratio. Or an increase of </w:t>
      </w:r>
      <w:r w:rsidRPr="005C602D">
        <w:rPr>
          <w:rFonts w:ascii="Book Antiqua" w:hAnsi="Book Antiqua"/>
          <w:b/>
          <w:i/>
          <w:sz w:val="21"/>
          <w:szCs w:val="21"/>
        </w:rPr>
        <w:t>500 PERCENT!!!!!!</w:t>
      </w:r>
    </w:p>
    <w:p w14:paraId="3E5527DF" w14:textId="77777777" w:rsidR="00217575" w:rsidRPr="005C602D" w:rsidRDefault="00217575" w:rsidP="00217575">
      <w:pPr>
        <w:pStyle w:val="NoSpacing"/>
        <w:jc w:val="both"/>
        <w:rPr>
          <w:rFonts w:ascii="Book Antiqua" w:hAnsi="Book Antiqua"/>
          <w:sz w:val="21"/>
          <w:szCs w:val="21"/>
        </w:rPr>
      </w:pPr>
    </w:p>
    <w:p w14:paraId="43C17E60" w14:textId="5427061E" w:rsidR="00217575" w:rsidRDefault="00217575" w:rsidP="00217575">
      <w:pPr>
        <w:pStyle w:val="NoSpacing"/>
        <w:jc w:val="both"/>
        <w:rPr>
          <w:rFonts w:ascii="Book Antiqua" w:hAnsi="Book Antiqua"/>
          <w:b/>
          <w:i/>
          <w:sz w:val="21"/>
          <w:szCs w:val="21"/>
        </w:rPr>
      </w:pPr>
      <w:r w:rsidRPr="005C602D">
        <w:rPr>
          <w:rFonts w:ascii="Book Antiqua" w:hAnsi="Book Antiqua"/>
          <w:b/>
          <w:i/>
          <w:color w:val="C00000"/>
          <w:sz w:val="21"/>
          <w:szCs w:val="21"/>
        </w:rPr>
        <w:t xml:space="preserve">How should one chase a </w:t>
      </w:r>
      <w:r w:rsidRPr="005C602D">
        <w:rPr>
          <w:rFonts w:ascii="Book Antiqua" w:hAnsi="Book Antiqua"/>
          <w:b/>
          <w:bCs/>
          <w:i/>
          <w:color w:val="C00000"/>
          <w:sz w:val="21"/>
          <w:szCs w:val="21"/>
        </w:rPr>
        <w:t>thousand</w:t>
      </w:r>
      <w:r w:rsidRPr="005C602D">
        <w:rPr>
          <w:rFonts w:ascii="Book Antiqua" w:hAnsi="Book Antiqua"/>
          <w:b/>
          <w:i/>
          <w:color w:val="C00000"/>
          <w:sz w:val="21"/>
          <w:szCs w:val="21"/>
        </w:rPr>
        <w:t xml:space="preserve">, and two </w:t>
      </w:r>
      <w:r w:rsidRPr="005C602D">
        <w:rPr>
          <w:rFonts w:ascii="Book Antiqua" w:hAnsi="Book Antiqua"/>
          <w:b/>
          <w:bCs/>
          <w:i/>
          <w:color w:val="C00000"/>
          <w:sz w:val="21"/>
          <w:szCs w:val="21"/>
        </w:rPr>
        <w:t>put</w:t>
      </w:r>
      <w:r w:rsidRPr="005C602D">
        <w:rPr>
          <w:rFonts w:ascii="Book Antiqua" w:hAnsi="Book Antiqua"/>
          <w:b/>
          <w:i/>
          <w:color w:val="C00000"/>
          <w:sz w:val="21"/>
          <w:szCs w:val="21"/>
        </w:rPr>
        <w:t xml:space="preserve"> </w:t>
      </w:r>
      <w:r w:rsidRPr="005C602D">
        <w:rPr>
          <w:rFonts w:ascii="Book Antiqua" w:hAnsi="Book Antiqua"/>
          <w:b/>
          <w:bCs/>
          <w:i/>
          <w:color w:val="C00000"/>
          <w:sz w:val="21"/>
          <w:szCs w:val="21"/>
        </w:rPr>
        <w:t>ten</w:t>
      </w:r>
      <w:r w:rsidRPr="005C602D">
        <w:rPr>
          <w:rFonts w:ascii="Book Antiqua" w:hAnsi="Book Antiqua"/>
          <w:b/>
          <w:i/>
          <w:color w:val="C00000"/>
          <w:sz w:val="21"/>
          <w:szCs w:val="21"/>
        </w:rPr>
        <w:t xml:space="preserve"> </w:t>
      </w:r>
      <w:r w:rsidRPr="005C602D">
        <w:rPr>
          <w:rFonts w:ascii="Book Antiqua" w:hAnsi="Book Antiqua"/>
          <w:b/>
          <w:bCs/>
          <w:i/>
          <w:color w:val="C00000"/>
          <w:sz w:val="21"/>
          <w:szCs w:val="21"/>
        </w:rPr>
        <w:t>thousand</w:t>
      </w:r>
      <w:r w:rsidRPr="005C602D">
        <w:rPr>
          <w:rFonts w:ascii="Book Antiqua" w:hAnsi="Book Antiqua"/>
          <w:b/>
          <w:i/>
          <w:color w:val="C00000"/>
          <w:sz w:val="21"/>
          <w:szCs w:val="21"/>
        </w:rPr>
        <w:t xml:space="preserve"> </w:t>
      </w:r>
      <w:r w:rsidRPr="005C602D">
        <w:rPr>
          <w:rFonts w:ascii="Book Antiqua" w:hAnsi="Book Antiqua"/>
          <w:b/>
          <w:bCs/>
          <w:i/>
          <w:color w:val="C00000"/>
          <w:sz w:val="21"/>
          <w:szCs w:val="21"/>
        </w:rPr>
        <w:t>to</w:t>
      </w:r>
      <w:r w:rsidRPr="005C602D">
        <w:rPr>
          <w:rFonts w:ascii="Book Antiqua" w:hAnsi="Book Antiqua"/>
          <w:b/>
          <w:i/>
          <w:color w:val="C00000"/>
          <w:sz w:val="21"/>
          <w:szCs w:val="21"/>
        </w:rPr>
        <w:t xml:space="preserve"> </w:t>
      </w:r>
      <w:r w:rsidRPr="005C602D">
        <w:rPr>
          <w:rFonts w:ascii="Book Antiqua" w:hAnsi="Book Antiqua"/>
          <w:b/>
          <w:bCs/>
          <w:i/>
          <w:color w:val="C00000"/>
          <w:sz w:val="21"/>
          <w:szCs w:val="21"/>
        </w:rPr>
        <w:t>flight</w:t>
      </w:r>
      <w:r w:rsidRPr="005C602D">
        <w:rPr>
          <w:rFonts w:ascii="Book Antiqua" w:hAnsi="Book Antiqua"/>
          <w:b/>
          <w:i/>
          <w:color w:val="C00000"/>
          <w:sz w:val="21"/>
          <w:szCs w:val="21"/>
        </w:rPr>
        <w:t xml:space="preserve">, except their Rock had sold them, and the </w:t>
      </w:r>
      <w:r w:rsidRPr="005C602D">
        <w:rPr>
          <w:rStyle w:val="small-caps"/>
          <w:rFonts w:ascii="Book Antiqua" w:hAnsi="Book Antiqua"/>
          <w:b/>
          <w:i/>
          <w:color w:val="C00000"/>
          <w:sz w:val="21"/>
          <w:szCs w:val="21"/>
        </w:rPr>
        <w:t>Lord</w:t>
      </w:r>
      <w:r w:rsidRPr="005C602D">
        <w:rPr>
          <w:rFonts w:ascii="Book Antiqua" w:hAnsi="Book Antiqua"/>
          <w:b/>
          <w:i/>
          <w:color w:val="C00000"/>
          <w:sz w:val="21"/>
          <w:szCs w:val="21"/>
        </w:rPr>
        <w:t xml:space="preserve"> had shut them up? (Deuteronomy 32:30)</w:t>
      </w:r>
      <w:r w:rsidR="00241184">
        <w:rPr>
          <w:rFonts w:ascii="Book Antiqua" w:hAnsi="Book Antiqua"/>
          <w:b/>
          <w:i/>
          <w:color w:val="C00000"/>
          <w:sz w:val="21"/>
          <w:szCs w:val="21"/>
        </w:rPr>
        <w:t xml:space="preserve"> - </w:t>
      </w:r>
      <w:r w:rsidRPr="005C602D">
        <w:rPr>
          <w:rFonts w:ascii="Book Antiqua" w:hAnsi="Book Antiqua"/>
          <w:sz w:val="21"/>
          <w:szCs w:val="21"/>
        </w:rPr>
        <w:t xml:space="preserve">Ratio of 1:1000 with an increase to 2:10,000 or 1:5,000. Or, an increase, again, of </w:t>
      </w:r>
      <w:r w:rsidRPr="005C602D">
        <w:rPr>
          <w:rFonts w:ascii="Book Antiqua" w:hAnsi="Book Antiqua"/>
          <w:b/>
          <w:i/>
          <w:sz w:val="21"/>
          <w:szCs w:val="21"/>
        </w:rPr>
        <w:t>500 PERCENT!!!!</w:t>
      </w:r>
    </w:p>
    <w:p w14:paraId="78229D10" w14:textId="77777777" w:rsidR="00CF30AA" w:rsidRPr="00241184" w:rsidRDefault="00CF30AA" w:rsidP="00217575">
      <w:pPr>
        <w:pStyle w:val="NoSpacing"/>
        <w:jc w:val="both"/>
        <w:rPr>
          <w:rFonts w:ascii="Book Antiqua" w:hAnsi="Book Antiqua"/>
          <w:b/>
          <w:i/>
          <w:color w:val="C00000"/>
          <w:sz w:val="21"/>
          <w:szCs w:val="21"/>
        </w:rPr>
      </w:pPr>
    </w:p>
    <w:p w14:paraId="155AB6E4" w14:textId="01B55CA3" w:rsidR="00CF30AA" w:rsidRPr="00CF30AA" w:rsidRDefault="00836FE0" w:rsidP="00B93E14">
      <w:pPr>
        <w:pStyle w:val="NoSpacing"/>
        <w:numPr>
          <w:ilvl w:val="0"/>
          <w:numId w:val="1"/>
        </w:numPr>
        <w:jc w:val="both"/>
        <w:rPr>
          <w:rFonts w:ascii="Book Antiqua" w:hAnsi="Book Antiqua"/>
          <w:sz w:val="21"/>
          <w:szCs w:val="21"/>
        </w:rPr>
      </w:pPr>
      <w:r w:rsidRPr="00CF30AA">
        <w:rPr>
          <w:rFonts w:ascii="Book Antiqua" w:hAnsi="Book Antiqua"/>
          <w:b/>
          <w:i/>
          <w:sz w:val="21"/>
          <w:szCs w:val="21"/>
          <w:u w:val="single"/>
        </w:rPr>
        <w:lastRenderedPageBreak/>
        <w:t>FEARLESS</w:t>
      </w:r>
      <w:r w:rsidRPr="00CF30AA">
        <w:rPr>
          <w:rFonts w:ascii="Book Antiqua" w:hAnsi="Book Antiqua"/>
          <w:b/>
          <w:i/>
          <w:sz w:val="21"/>
          <w:szCs w:val="21"/>
        </w:rPr>
        <w:t xml:space="preserve"> – </w:t>
      </w:r>
      <w:r w:rsidRPr="00CF30AA">
        <w:rPr>
          <w:rFonts w:ascii="Book Antiqua" w:hAnsi="Book Antiqua"/>
          <w:b/>
          <w:color w:val="1F4E79" w:themeColor="accent1" w:themeShade="80"/>
          <w:sz w:val="21"/>
          <w:szCs w:val="21"/>
        </w:rPr>
        <w:t>“</w:t>
      </w:r>
      <w:r w:rsidRPr="00CF30AA">
        <w:rPr>
          <w:rFonts w:ascii="Book Antiqua" w:hAnsi="Book Antiqua"/>
          <w:b/>
          <w:i/>
          <w:color w:val="1F4E79" w:themeColor="accent1" w:themeShade="80"/>
          <w:sz w:val="21"/>
          <w:szCs w:val="21"/>
        </w:rPr>
        <w:t>Stouthearted</w:t>
      </w:r>
      <w:r w:rsidRPr="00CF30AA">
        <w:rPr>
          <w:rFonts w:ascii="Book Antiqua" w:hAnsi="Book Antiqua"/>
          <w:b/>
          <w:color w:val="1F4E79" w:themeColor="accent1" w:themeShade="80"/>
          <w:sz w:val="21"/>
          <w:szCs w:val="21"/>
        </w:rPr>
        <w:t>”</w:t>
      </w:r>
      <w:r w:rsidRPr="00CF30AA">
        <w:rPr>
          <w:rFonts w:ascii="Book Antiqua" w:hAnsi="Book Antiqua"/>
          <w:color w:val="1F4E79" w:themeColor="accent1" w:themeShade="80"/>
          <w:sz w:val="21"/>
          <w:szCs w:val="21"/>
        </w:rPr>
        <w:t xml:space="preserve"> </w:t>
      </w:r>
      <w:r w:rsidRPr="00CF30AA">
        <w:rPr>
          <w:rFonts w:ascii="Book Antiqua" w:hAnsi="Book Antiqua"/>
          <w:sz w:val="21"/>
          <w:szCs w:val="21"/>
        </w:rPr>
        <w:t>(1</w:t>
      </w:r>
      <w:r w:rsidR="00C233DB" w:rsidRPr="00CF30AA">
        <w:rPr>
          <w:rFonts w:ascii="Book Antiqua" w:hAnsi="Book Antiqua"/>
          <w:sz w:val="21"/>
          <w:szCs w:val="21"/>
        </w:rPr>
        <w:t>2</w:t>
      </w:r>
      <w:r w:rsidRPr="00CF30AA">
        <w:rPr>
          <w:rFonts w:ascii="Book Antiqua" w:hAnsi="Book Antiqua"/>
          <w:sz w:val="21"/>
          <w:szCs w:val="21"/>
        </w:rPr>
        <w:t>:33)</w:t>
      </w:r>
    </w:p>
    <w:p w14:paraId="64E280EC" w14:textId="69A836AF" w:rsidR="00107165" w:rsidRDefault="00107165" w:rsidP="00241184">
      <w:pPr>
        <w:pStyle w:val="NoSpacing"/>
        <w:jc w:val="both"/>
        <w:rPr>
          <w:rFonts w:ascii="Book Antiqua" w:hAnsi="Book Antiqua"/>
          <w:b/>
          <w:i/>
          <w:color w:val="C00000"/>
          <w:sz w:val="21"/>
          <w:szCs w:val="21"/>
        </w:rPr>
      </w:pPr>
      <w:r w:rsidRPr="005C602D">
        <w:rPr>
          <w:rFonts w:ascii="Book Antiqua" w:hAnsi="Book Antiqua"/>
          <w:b/>
          <w:i/>
          <w:color w:val="C00000"/>
          <w:sz w:val="21"/>
          <w:szCs w:val="21"/>
        </w:rPr>
        <w:t xml:space="preserve">If you faint in the </w:t>
      </w:r>
      <w:r w:rsidRPr="005C602D">
        <w:rPr>
          <w:rFonts w:ascii="Book Antiqua" w:hAnsi="Book Antiqua"/>
          <w:b/>
          <w:bCs/>
          <w:i/>
          <w:color w:val="C00000"/>
          <w:sz w:val="21"/>
          <w:szCs w:val="21"/>
        </w:rPr>
        <w:t>day</w:t>
      </w:r>
      <w:r w:rsidRPr="005C602D">
        <w:rPr>
          <w:rFonts w:ascii="Book Antiqua" w:hAnsi="Book Antiqua"/>
          <w:b/>
          <w:i/>
          <w:color w:val="C00000"/>
          <w:sz w:val="21"/>
          <w:szCs w:val="21"/>
        </w:rPr>
        <w:t xml:space="preserve"> </w:t>
      </w:r>
      <w:r w:rsidRPr="005C602D">
        <w:rPr>
          <w:rFonts w:ascii="Book Antiqua" w:hAnsi="Book Antiqua"/>
          <w:b/>
          <w:bCs/>
          <w:i/>
          <w:color w:val="C00000"/>
          <w:sz w:val="21"/>
          <w:szCs w:val="21"/>
        </w:rPr>
        <w:t>of</w:t>
      </w:r>
      <w:r w:rsidRPr="005C602D">
        <w:rPr>
          <w:rFonts w:ascii="Book Antiqua" w:hAnsi="Book Antiqua"/>
          <w:b/>
          <w:i/>
          <w:color w:val="C00000"/>
          <w:sz w:val="21"/>
          <w:szCs w:val="21"/>
        </w:rPr>
        <w:t xml:space="preserve"> </w:t>
      </w:r>
      <w:r w:rsidRPr="005C602D">
        <w:rPr>
          <w:rFonts w:ascii="Book Antiqua" w:hAnsi="Book Antiqua"/>
          <w:b/>
          <w:bCs/>
          <w:i/>
          <w:color w:val="C00000"/>
          <w:sz w:val="21"/>
          <w:szCs w:val="21"/>
        </w:rPr>
        <w:t>adversity</w:t>
      </w:r>
      <w:r w:rsidRPr="005C602D">
        <w:rPr>
          <w:rFonts w:ascii="Book Antiqua" w:hAnsi="Book Antiqua"/>
          <w:b/>
          <w:i/>
          <w:color w:val="C00000"/>
          <w:sz w:val="21"/>
          <w:szCs w:val="21"/>
        </w:rPr>
        <w:t>, your strength is small. (Proverbs 24:10)</w:t>
      </w:r>
    </w:p>
    <w:p w14:paraId="7546D9DF" w14:textId="77777777" w:rsidR="00241184" w:rsidRPr="005C602D" w:rsidRDefault="00241184" w:rsidP="00241184">
      <w:pPr>
        <w:pStyle w:val="NoSpacing"/>
        <w:jc w:val="both"/>
        <w:rPr>
          <w:rStyle w:val="text"/>
          <w:rFonts w:ascii="Book Antiqua" w:hAnsi="Book Antiqua"/>
          <w:b/>
          <w:i/>
          <w:color w:val="C00000"/>
          <w:sz w:val="21"/>
          <w:szCs w:val="21"/>
        </w:rPr>
      </w:pPr>
    </w:p>
    <w:p w14:paraId="6078BEB1" w14:textId="6F067634" w:rsidR="00107165" w:rsidRDefault="00107165" w:rsidP="00241184">
      <w:pPr>
        <w:pStyle w:val="NoSpacing"/>
        <w:jc w:val="both"/>
        <w:rPr>
          <w:rStyle w:val="text"/>
          <w:rFonts w:ascii="Book Antiqua" w:hAnsi="Book Antiqua"/>
          <w:b/>
          <w:i/>
          <w:color w:val="C00000"/>
          <w:sz w:val="21"/>
          <w:szCs w:val="21"/>
        </w:rPr>
      </w:pPr>
      <w:r w:rsidRPr="005C602D">
        <w:rPr>
          <w:rStyle w:val="text"/>
          <w:rFonts w:ascii="Book Antiqua" w:hAnsi="Book Antiqua"/>
          <w:b/>
          <w:i/>
          <w:color w:val="C00000"/>
          <w:sz w:val="21"/>
          <w:szCs w:val="21"/>
        </w:rPr>
        <w:t>And he spoke a parable unto them to this end, that men ought always to pray, and not to faint; (Luke 18:1)</w:t>
      </w:r>
    </w:p>
    <w:p w14:paraId="65F19589" w14:textId="0002914C" w:rsidR="00493DFB" w:rsidRDefault="00493DFB" w:rsidP="00241184">
      <w:pPr>
        <w:pStyle w:val="NoSpacing"/>
        <w:jc w:val="both"/>
        <w:rPr>
          <w:rStyle w:val="text"/>
          <w:rFonts w:ascii="Book Antiqua" w:hAnsi="Book Antiqua"/>
          <w:b/>
          <w:i/>
          <w:color w:val="C00000"/>
          <w:sz w:val="21"/>
          <w:szCs w:val="21"/>
        </w:rPr>
      </w:pPr>
    </w:p>
    <w:p w14:paraId="47158EE1" w14:textId="77777777" w:rsidR="00EC509A" w:rsidRPr="005C602D" w:rsidRDefault="00EC509A" w:rsidP="00EC509A">
      <w:pPr>
        <w:pStyle w:val="NoSpacing"/>
        <w:ind w:left="720"/>
        <w:jc w:val="both"/>
        <w:rPr>
          <w:rStyle w:val="text"/>
          <w:rFonts w:ascii="Book Antiqua" w:hAnsi="Book Antiqua"/>
          <w:b/>
          <w:i/>
          <w:color w:val="C00000"/>
          <w:sz w:val="21"/>
          <w:szCs w:val="21"/>
        </w:rPr>
      </w:pPr>
    </w:p>
    <w:p w14:paraId="6E4E3ED6" w14:textId="0F224A3E" w:rsidR="00107165" w:rsidRPr="00241184" w:rsidRDefault="00836FE0" w:rsidP="00F75049">
      <w:pPr>
        <w:pStyle w:val="NoSpacing"/>
        <w:numPr>
          <w:ilvl w:val="0"/>
          <w:numId w:val="1"/>
        </w:numPr>
        <w:jc w:val="both"/>
        <w:rPr>
          <w:rFonts w:ascii="Book Antiqua" w:hAnsi="Book Antiqua"/>
          <w:b/>
          <w:sz w:val="21"/>
          <w:szCs w:val="21"/>
        </w:rPr>
      </w:pPr>
      <w:r w:rsidRPr="00241184">
        <w:rPr>
          <w:rFonts w:ascii="Book Antiqua" w:hAnsi="Book Antiqua"/>
          <w:b/>
          <w:i/>
          <w:sz w:val="21"/>
          <w:szCs w:val="21"/>
          <w:u w:val="single"/>
        </w:rPr>
        <w:t>FORMATION</w:t>
      </w:r>
      <w:r w:rsidR="0044383D" w:rsidRPr="00241184">
        <w:rPr>
          <w:rFonts w:ascii="Book Antiqua" w:hAnsi="Book Antiqua"/>
          <w:b/>
          <w:i/>
          <w:sz w:val="21"/>
          <w:szCs w:val="21"/>
        </w:rPr>
        <w:t xml:space="preserve"> </w:t>
      </w:r>
      <w:r w:rsidRPr="00241184">
        <w:rPr>
          <w:rFonts w:ascii="Book Antiqua" w:hAnsi="Book Antiqua"/>
          <w:b/>
          <w:i/>
          <w:sz w:val="21"/>
          <w:szCs w:val="21"/>
        </w:rPr>
        <w:t xml:space="preserve">- </w:t>
      </w:r>
      <w:r w:rsidRPr="00241184">
        <w:rPr>
          <w:rFonts w:ascii="Book Antiqua" w:hAnsi="Book Antiqua"/>
          <w:bCs/>
          <w:i/>
          <w:sz w:val="21"/>
          <w:szCs w:val="21"/>
        </w:rPr>
        <w:t>“</w:t>
      </w:r>
      <w:r w:rsidRPr="00241184">
        <w:rPr>
          <w:rFonts w:ascii="Book Antiqua" w:hAnsi="Book Antiqua"/>
          <w:b/>
          <w:i/>
          <w:color w:val="1F4E79" w:themeColor="accent1" w:themeShade="80"/>
          <w:sz w:val="21"/>
          <w:szCs w:val="21"/>
        </w:rPr>
        <w:t>Could Keep Rank</w:t>
      </w:r>
      <w:r w:rsidRPr="00241184">
        <w:rPr>
          <w:rFonts w:ascii="Book Antiqua" w:hAnsi="Book Antiqua"/>
          <w:b/>
          <w:i/>
          <w:sz w:val="21"/>
          <w:szCs w:val="21"/>
        </w:rPr>
        <w:t>”</w:t>
      </w:r>
      <w:r w:rsidRPr="00241184">
        <w:rPr>
          <w:rFonts w:ascii="Book Antiqua" w:hAnsi="Book Antiqua"/>
          <w:sz w:val="21"/>
          <w:szCs w:val="21"/>
        </w:rPr>
        <w:t xml:space="preserve"> (1</w:t>
      </w:r>
      <w:r w:rsidR="00C233DB" w:rsidRPr="00241184">
        <w:rPr>
          <w:rFonts w:ascii="Book Antiqua" w:hAnsi="Book Antiqua"/>
          <w:sz w:val="21"/>
          <w:szCs w:val="21"/>
        </w:rPr>
        <w:t>2</w:t>
      </w:r>
      <w:r w:rsidRPr="00241184">
        <w:rPr>
          <w:rFonts w:ascii="Book Antiqua" w:hAnsi="Book Antiqua"/>
          <w:sz w:val="21"/>
          <w:szCs w:val="21"/>
        </w:rPr>
        <w:t>:33)</w:t>
      </w:r>
    </w:p>
    <w:p w14:paraId="39DCF14B" w14:textId="77777777" w:rsidR="00066478" w:rsidRPr="005C602D" w:rsidRDefault="00107165" w:rsidP="00241184">
      <w:pPr>
        <w:pStyle w:val="NoSpacing"/>
        <w:jc w:val="both"/>
        <w:rPr>
          <w:rFonts w:ascii="Book Antiqua" w:hAnsi="Book Antiqua"/>
          <w:sz w:val="21"/>
          <w:szCs w:val="21"/>
        </w:rPr>
      </w:pPr>
      <w:r w:rsidRPr="005C602D">
        <w:rPr>
          <w:rFonts w:ascii="Book Antiqua" w:hAnsi="Book Antiqua"/>
          <w:b/>
          <w:bCs/>
          <w:sz w:val="21"/>
          <w:szCs w:val="21"/>
        </w:rPr>
        <w:t>TO KEEP RANK IN ACTUAL CONFLICT REQUIRES OLD-FASHIONED VALOUR.</w:t>
      </w:r>
      <w:r w:rsidRPr="005C602D">
        <w:rPr>
          <w:rFonts w:ascii="Book Antiqua" w:hAnsi="Book Antiqua"/>
          <w:sz w:val="21"/>
          <w:szCs w:val="21"/>
        </w:rPr>
        <w:t xml:space="preserve"> </w:t>
      </w:r>
    </w:p>
    <w:p w14:paraId="61393651" w14:textId="77777777" w:rsidR="00066478" w:rsidRPr="005C602D" w:rsidRDefault="00066478" w:rsidP="0044383D">
      <w:pPr>
        <w:pStyle w:val="NoSpacing"/>
        <w:jc w:val="both"/>
        <w:rPr>
          <w:rFonts w:ascii="Book Antiqua" w:hAnsi="Book Antiqua"/>
          <w:sz w:val="21"/>
          <w:szCs w:val="21"/>
        </w:rPr>
      </w:pPr>
    </w:p>
    <w:p w14:paraId="6ED90124" w14:textId="02703345" w:rsidR="00107165" w:rsidRPr="005C602D" w:rsidRDefault="00107165" w:rsidP="0044383D">
      <w:pPr>
        <w:pStyle w:val="NoSpacing"/>
        <w:jc w:val="both"/>
        <w:rPr>
          <w:rFonts w:ascii="Book Antiqua" w:hAnsi="Book Antiqua"/>
          <w:b/>
          <w:i/>
          <w:color w:val="C00000"/>
          <w:sz w:val="21"/>
          <w:szCs w:val="21"/>
        </w:rPr>
      </w:pPr>
      <w:r w:rsidRPr="005C602D">
        <w:rPr>
          <w:rFonts w:ascii="Book Antiqua" w:hAnsi="Book Antiqua"/>
          <w:b/>
          <w:i/>
          <w:color w:val="C00000"/>
          <w:sz w:val="21"/>
          <w:szCs w:val="21"/>
        </w:rPr>
        <w:t>"None of these things move me. Neither count I my life dear unto myself, so I may finish my course with joy, and the ministry I have received of the Lord Jesus to testify of the gospel of the grace of God."</w:t>
      </w:r>
      <w:r w:rsidRPr="005C602D">
        <w:rPr>
          <w:rFonts w:ascii="Book Antiqua" w:hAnsi="Book Antiqua"/>
          <w:color w:val="C00000"/>
          <w:sz w:val="21"/>
          <w:szCs w:val="21"/>
        </w:rPr>
        <w:t xml:space="preserve"> </w:t>
      </w:r>
      <w:r w:rsidRPr="005C602D">
        <w:rPr>
          <w:rFonts w:ascii="Book Antiqua" w:hAnsi="Book Antiqua"/>
          <w:b/>
          <w:i/>
          <w:color w:val="C00000"/>
          <w:sz w:val="21"/>
          <w:szCs w:val="21"/>
        </w:rPr>
        <w:t>(Acts 20:24)</w:t>
      </w:r>
    </w:p>
    <w:p w14:paraId="256B9AC3" w14:textId="77777777" w:rsidR="00390416" w:rsidRPr="005C602D" w:rsidRDefault="00390416" w:rsidP="0044383D">
      <w:pPr>
        <w:pStyle w:val="NoSpacing"/>
        <w:jc w:val="both"/>
        <w:rPr>
          <w:rFonts w:ascii="Book Antiqua" w:hAnsi="Book Antiqua"/>
          <w:b/>
          <w:i/>
          <w:color w:val="C00000"/>
          <w:sz w:val="21"/>
          <w:szCs w:val="21"/>
        </w:rPr>
      </w:pPr>
    </w:p>
    <w:p w14:paraId="15AD57FA" w14:textId="6DE6A556" w:rsidR="00217575" w:rsidRPr="00EC509A" w:rsidRDefault="0044383D" w:rsidP="000312F0">
      <w:pPr>
        <w:pStyle w:val="NoSpacing"/>
        <w:numPr>
          <w:ilvl w:val="0"/>
          <w:numId w:val="1"/>
        </w:numPr>
        <w:jc w:val="both"/>
        <w:rPr>
          <w:rFonts w:ascii="Book Antiqua" w:hAnsi="Book Antiqua"/>
          <w:b/>
          <w:sz w:val="21"/>
          <w:szCs w:val="21"/>
        </w:rPr>
      </w:pPr>
      <w:r w:rsidRPr="00EC509A">
        <w:rPr>
          <w:rFonts w:ascii="Book Antiqua" w:hAnsi="Book Antiqua"/>
          <w:b/>
          <w:i/>
          <w:sz w:val="21"/>
          <w:szCs w:val="21"/>
          <w:u w:val="single"/>
        </w:rPr>
        <w:t>F</w:t>
      </w:r>
      <w:r w:rsidR="00F96637" w:rsidRPr="00EC509A">
        <w:rPr>
          <w:rFonts w:ascii="Book Antiqua" w:hAnsi="Book Antiqua"/>
          <w:b/>
          <w:i/>
          <w:sz w:val="21"/>
          <w:szCs w:val="21"/>
          <w:u w:val="single"/>
        </w:rPr>
        <w:t>ITTED</w:t>
      </w:r>
      <w:r w:rsidRPr="00EC509A">
        <w:rPr>
          <w:rFonts w:ascii="Book Antiqua" w:hAnsi="Book Antiqua"/>
          <w:sz w:val="21"/>
          <w:szCs w:val="21"/>
        </w:rPr>
        <w:t xml:space="preserve"> </w:t>
      </w:r>
      <w:r w:rsidR="009C4BD3" w:rsidRPr="00EC509A">
        <w:rPr>
          <w:rFonts w:ascii="Book Antiqua" w:hAnsi="Book Antiqua"/>
          <w:sz w:val="21"/>
          <w:szCs w:val="21"/>
        </w:rPr>
        <w:t>–</w:t>
      </w:r>
      <w:r w:rsidRPr="00EC509A">
        <w:rPr>
          <w:rFonts w:ascii="Book Antiqua" w:hAnsi="Book Antiqua"/>
          <w:sz w:val="21"/>
          <w:szCs w:val="21"/>
        </w:rPr>
        <w:t xml:space="preserve"> </w:t>
      </w:r>
      <w:r w:rsidR="009C4BD3" w:rsidRPr="00EC509A">
        <w:rPr>
          <w:rFonts w:ascii="Book Antiqua" w:hAnsi="Book Antiqua"/>
          <w:b/>
          <w:bCs/>
          <w:i/>
          <w:sz w:val="21"/>
          <w:szCs w:val="21"/>
        </w:rPr>
        <w:t>“</w:t>
      </w:r>
      <w:r w:rsidR="00F96637" w:rsidRPr="00EC509A">
        <w:rPr>
          <w:rFonts w:ascii="Book Antiqua" w:hAnsi="Book Antiqua"/>
          <w:b/>
          <w:bCs/>
          <w:i/>
          <w:color w:val="1F4E79" w:themeColor="accent1" w:themeShade="80"/>
          <w:sz w:val="21"/>
          <w:szCs w:val="21"/>
        </w:rPr>
        <w:t>With all instruments of war”</w:t>
      </w:r>
      <w:r w:rsidR="009C4BD3" w:rsidRPr="00EC509A">
        <w:rPr>
          <w:rFonts w:ascii="Book Antiqua" w:hAnsi="Book Antiqua"/>
          <w:i/>
          <w:sz w:val="21"/>
          <w:szCs w:val="21"/>
        </w:rPr>
        <w:t xml:space="preserve"> </w:t>
      </w:r>
      <w:r w:rsidR="009C4BD3" w:rsidRPr="00EC509A">
        <w:rPr>
          <w:rFonts w:ascii="Book Antiqua" w:hAnsi="Book Antiqua"/>
          <w:sz w:val="21"/>
          <w:szCs w:val="21"/>
        </w:rPr>
        <w:t>(1</w:t>
      </w:r>
      <w:r w:rsidR="00C233DB" w:rsidRPr="00EC509A">
        <w:rPr>
          <w:rFonts w:ascii="Book Antiqua" w:hAnsi="Book Antiqua"/>
          <w:sz w:val="21"/>
          <w:szCs w:val="21"/>
        </w:rPr>
        <w:t>2</w:t>
      </w:r>
      <w:r w:rsidR="009C4BD3" w:rsidRPr="00EC509A">
        <w:rPr>
          <w:rFonts w:ascii="Book Antiqua" w:hAnsi="Book Antiqua"/>
          <w:sz w:val="21"/>
          <w:szCs w:val="21"/>
        </w:rPr>
        <w:t>:3</w:t>
      </w:r>
      <w:r w:rsidR="00F96637" w:rsidRPr="00EC509A">
        <w:rPr>
          <w:rFonts w:ascii="Book Antiqua" w:hAnsi="Book Antiqua"/>
          <w:sz w:val="21"/>
          <w:szCs w:val="21"/>
        </w:rPr>
        <w:t>3</w:t>
      </w:r>
      <w:r w:rsidR="009C4BD3" w:rsidRPr="00EC509A">
        <w:rPr>
          <w:rFonts w:ascii="Book Antiqua" w:hAnsi="Book Antiqua"/>
          <w:sz w:val="21"/>
          <w:szCs w:val="21"/>
        </w:rPr>
        <w:t>)</w:t>
      </w:r>
    </w:p>
    <w:p w14:paraId="76171EEC" w14:textId="4E0740E7" w:rsidR="00A8034E" w:rsidRPr="005C602D" w:rsidRDefault="00F96637" w:rsidP="009C4BD3">
      <w:pPr>
        <w:pStyle w:val="NoSpacing"/>
        <w:jc w:val="both"/>
        <w:rPr>
          <w:rFonts w:ascii="Book Antiqua" w:hAnsi="Book Antiqua"/>
          <w:sz w:val="21"/>
          <w:szCs w:val="21"/>
        </w:rPr>
      </w:pPr>
      <w:r w:rsidRPr="005C602D">
        <w:rPr>
          <w:rFonts w:ascii="Book Antiqua" w:hAnsi="Book Antiqua"/>
          <w:sz w:val="21"/>
          <w:szCs w:val="21"/>
        </w:rPr>
        <w:t>Not only were these soldiers well-disciplined and highly trained operatives they</w:t>
      </w:r>
      <w:r w:rsidR="005C1A22" w:rsidRPr="005C602D">
        <w:rPr>
          <w:rFonts w:ascii="Book Antiqua" w:hAnsi="Book Antiqua"/>
          <w:sz w:val="21"/>
          <w:szCs w:val="21"/>
        </w:rPr>
        <w:t xml:space="preserve"> </w:t>
      </w:r>
      <w:r w:rsidRPr="005C602D">
        <w:rPr>
          <w:rFonts w:ascii="Book Antiqua" w:hAnsi="Book Antiqua"/>
          <w:sz w:val="21"/>
          <w:szCs w:val="21"/>
        </w:rPr>
        <w:t>were outfitted with the proper</w:t>
      </w:r>
      <w:r w:rsidR="00E31CCF">
        <w:rPr>
          <w:rFonts w:ascii="Book Antiqua" w:hAnsi="Book Antiqua"/>
          <w:sz w:val="21"/>
          <w:szCs w:val="21"/>
        </w:rPr>
        <w:t xml:space="preserve"> and latest</w:t>
      </w:r>
      <w:r w:rsidRPr="005C602D">
        <w:rPr>
          <w:rFonts w:ascii="Book Antiqua" w:hAnsi="Book Antiqua"/>
          <w:sz w:val="21"/>
          <w:szCs w:val="21"/>
        </w:rPr>
        <w:t xml:space="preserve"> </w:t>
      </w:r>
      <w:r w:rsidR="005C1A22" w:rsidRPr="005C602D">
        <w:rPr>
          <w:rFonts w:ascii="Book Antiqua" w:hAnsi="Book Antiqua"/>
          <w:i/>
          <w:iCs/>
          <w:sz w:val="21"/>
          <w:szCs w:val="21"/>
        </w:rPr>
        <w:t>state-of-the-art</w:t>
      </w:r>
      <w:r w:rsidR="005C1A22" w:rsidRPr="005C602D">
        <w:rPr>
          <w:rFonts w:ascii="Book Antiqua" w:hAnsi="Book Antiqua"/>
          <w:sz w:val="21"/>
          <w:szCs w:val="21"/>
        </w:rPr>
        <w:t xml:space="preserve"> </w:t>
      </w:r>
      <w:r w:rsidRPr="005C602D">
        <w:rPr>
          <w:rFonts w:ascii="Book Antiqua" w:hAnsi="Book Antiqua"/>
          <w:sz w:val="21"/>
          <w:szCs w:val="21"/>
        </w:rPr>
        <w:t>instruments of warfare that were needed to conduct successful</w:t>
      </w:r>
      <w:r w:rsidR="005C1A22" w:rsidRPr="005C602D">
        <w:rPr>
          <w:rFonts w:ascii="Book Antiqua" w:hAnsi="Book Antiqua"/>
          <w:sz w:val="21"/>
          <w:szCs w:val="21"/>
        </w:rPr>
        <w:t>ly</w:t>
      </w:r>
      <w:r w:rsidRPr="005C602D">
        <w:rPr>
          <w:rFonts w:ascii="Book Antiqua" w:hAnsi="Book Antiqua"/>
          <w:sz w:val="21"/>
          <w:szCs w:val="21"/>
        </w:rPr>
        <w:t xml:space="preserve"> </w:t>
      </w:r>
      <w:r w:rsidR="005C1A22" w:rsidRPr="005C602D">
        <w:rPr>
          <w:rFonts w:ascii="Book Antiqua" w:hAnsi="Book Antiqua"/>
          <w:sz w:val="21"/>
          <w:szCs w:val="21"/>
        </w:rPr>
        <w:t xml:space="preserve">negotiate </w:t>
      </w:r>
      <w:r w:rsidRPr="005C602D">
        <w:rPr>
          <w:rFonts w:ascii="Book Antiqua" w:hAnsi="Book Antiqua"/>
          <w:sz w:val="21"/>
          <w:szCs w:val="21"/>
        </w:rPr>
        <w:t>military campaigns</w:t>
      </w:r>
      <w:r w:rsidR="00A8034E" w:rsidRPr="005C602D">
        <w:rPr>
          <w:rFonts w:ascii="Book Antiqua" w:hAnsi="Book Antiqua"/>
          <w:sz w:val="21"/>
          <w:szCs w:val="21"/>
        </w:rPr>
        <w:t xml:space="preserve"> (Eph. 6)</w:t>
      </w:r>
      <w:r w:rsidR="005C1A22" w:rsidRPr="005C602D">
        <w:rPr>
          <w:rFonts w:ascii="Book Antiqua" w:hAnsi="Book Antiqua"/>
          <w:sz w:val="21"/>
          <w:szCs w:val="21"/>
        </w:rPr>
        <w:t>.</w:t>
      </w:r>
    </w:p>
    <w:p w14:paraId="558C77F8" w14:textId="4010FAFF" w:rsidR="00A8034E" w:rsidRPr="005C602D" w:rsidRDefault="00A8034E" w:rsidP="00A8034E">
      <w:pPr>
        <w:pStyle w:val="NoSpacing"/>
        <w:numPr>
          <w:ilvl w:val="0"/>
          <w:numId w:val="3"/>
        </w:numPr>
        <w:jc w:val="both"/>
        <w:rPr>
          <w:rFonts w:ascii="Book Antiqua" w:hAnsi="Book Antiqua"/>
          <w:sz w:val="21"/>
          <w:szCs w:val="21"/>
        </w:rPr>
      </w:pPr>
      <w:r w:rsidRPr="005C602D">
        <w:rPr>
          <w:rFonts w:ascii="Book Antiqua" w:hAnsi="Book Antiqua"/>
          <w:sz w:val="21"/>
          <w:szCs w:val="21"/>
        </w:rPr>
        <w:t xml:space="preserve">The </w:t>
      </w:r>
      <w:r w:rsidRPr="005C602D">
        <w:rPr>
          <w:rFonts w:ascii="Book Antiqua" w:hAnsi="Book Antiqua"/>
          <w:b/>
          <w:bCs/>
          <w:sz w:val="21"/>
          <w:szCs w:val="21"/>
          <w:u w:val="single"/>
        </w:rPr>
        <w:t>military bands</w:t>
      </w:r>
      <w:r w:rsidRPr="005C602D">
        <w:rPr>
          <w:rFonts w:ascii="Book Antiqua" w:hAnsi="Book Antiqua"/>
          <w:sz w:val="21"/>
          <w:szCs w:val="21"/>
        </w:rPr>
        <w:t xml:space="preserve"> belted around the thighs to hold the tunic and sheath for the sword and dagger</w:t>
      </w:r>
      <w:r w:rsidR="00597373" w:rsidRPr="005C602D">
        <w:rPr>
          <w:rFonts w:ascii="Book Antiqua" w:hAnsi="Book Antiqua"/>
          <w:sz w:val="21"/>
          <w:szCs w:val="21"/>
        </w:rPr>
        <w:t xml:space="preserve"> at the ready whenever a battle might ensue.</w:t>
      </w:r>
    </w:p>
    <w:p w14:paraId="687A6BCC" w14:textId="5EBDA6F6" w:rsidR="00A8034E" w:rsidRPr="005C602D" w:rsidRDefault="00A8034E" w:rsidP="00A8034E">
      <w:pPr>
        <w:pStyle w:val="NoSpacing"/>
        <w:numPr>
          <w:ilvl w:val="0"/>
          <w:numId w:val="3"/>
        </w:numPr>
        <w:jc w:val="both"/>
        <w:rPr>
          <w:rFonts w:ascii="Book Antiqua" w:hAnsi="Book Antiqua"/>
          <w:sz w:val="21"/>
          <w:szCs w:val="21"/>
        </w:rPr>
      </w:pPr>
      <w:r w:rsidRPr="005C602D">
        <w:rPr>
          <w:rFonts w:ascii="Book Antiqua" w:hAnsi="Book Antiqua"/>
          <w:sz w:val="21"/>
          <w:szCs w:val="21"/>
        </w:rPr>
        <w:t xml:space="preserve">The </w:t>
      </w:r>
      <w:r w:rsidRPr="005C602D">
        <w:rPr>
          <w:rFonts w:ascii="Book Antiqua" w:hAnsi="Book Antiqua"/>
          <w:b/>
          <w:bCs/>
          <w:sz w:val="21"/>
          <w:szCs w:val="21"/>
          <w:u w:val="single"/>
        </w:rPr>
        <w:t>breastplate</w:t>
      </w:r>
      <w:r w:rsidRPr="005C602D">
        <w:rPr>
          <w:rFonts w:ascii="Book Antiqua" w:hAnsi="Book Antiqua"/>
          <w:sz w:val="21"/>
          <w:szCs w:val="21"/>
        </w:rPr>
        <w:t xml:space="preserve"> protects the vital organs around the midsection.</w:t>
      </w:r>
    </w:p>
    <w:p w14:paraId="2CBB1744" w14:textId="2379C89B" w:rsidR="00597373" w:rsidRPr="005C602D" w:rsidRDefault="00597373" w:rsidP="00A8034E">
      <w:pPr>
        <w:pStyle w:val="NoSpacing"/>
        <w:numPr>
          <w:ilvl w:val="0"/>
          <w:numId w:val="3"/>
        </w:numPr>
        <w:jc w:val="both"/>
        <w:rPr>
          <w:rFonts w:ascii="Book Antiqua" w:hAnsi="Book Antiqua"/>
          <w:sz w:val="21"/>
          <w:szCs w:val="21"/>
        </w:rPr>
      </w:pPr>
      <w:r w:rsidRPr="005C602D">
        <w:rPr>
          <w:rFonts w:ascii="Book Antiqua" w:hAnsi="Book Antiqua"/>
          <w:sz w:val="21"/>
          <w:szCs w:val="21"/>
        </w:rPr>
        <w:t xml:space="preserve">The proper military </w:t>
      </w:r>
      <w:r w:rsidRPr="005C602D">
        <w:rPr>
          <w:rFonts w:ascii="Book Antiqua" w:hAnsi="Book Antiqua"/>
          <w:b/>
          <w:bCs/>
          <w:sz w:val="21"/>
          <w:szCs w:val="21"/>
          <w:u w:val="single"/>
        </w:rPr>
        <w:t>footwear</w:t>
      </w:r>
      <w:r w:rsidRPr="005C602D">
        <w:rPr>
          <w:rFonts w:ascii="Book Antiqua" w:hAnsi="Book Antiqua"/>
          <w:sz w:val="21"/>
          <w:szCs w:val="21"/>
        </w:rPr>
        <w:t xml:space="preserve"> for firm footing, sure steps, and for protection.</w:t>
      </w:r>
    </w:p>
    <w:p w14:paraId="1211A3A6" w14:textId="5BB36E32" w:rsidR="00597373" w:rsidRPr="005C602D" w:rsidRDefault="00597373" w:rsidP="00A8034E">
      <w:pPr>
        <w:pStyle w:val="NoSpacing"/>
        <w:numPr>
          <w:ilvl w:val="0"/>
          <w:numId w:val="3"/>
        </w:numPr>
        <w:jc w:val="both"/>
        <w:rPr>
          <w:rFonts w:ascii="Book Antiqua" w:hAnsi="Book Antiqua"/>
          <w:sz w:val="21"/>
          <w:szCs w:val="21"/>
        </w:rPr>
      </w:pPr>
      <w:r w:rsidRPr="005C602D">
        <w:rPr>
          <w:rFonts w:ascii="Book Antiqua" w:hAnsi="Book Antiqua"/>
          <w:sz w:val="21"/>
          <w:szCs w:val="21"/>
        </w:rPr>
        <w:t xml:space="preserve">The </w:t>
      </w:r>
      <w:r w:rsidRPr="005C602D">
        <w:rPr>
          <w:rFonts w:ascii="Book Antiqua" w:hAnsi="Book Antiqua"/>
          <w:b/>
          <w:bCs/>
          <w:sz w:val="21"/>
          <w:szCs w:val="21"/>
          <w:u w:val="single"/>
        </w:rPr>
        <w:t>shield</w:t>
      </w:r>
      <w:r w:rsidRPr="005C602D">
        <w:rPr>
          <w:rFonts w:ascii="Book Antiqua" w:hAnsi="Book Antiqua"/>
          <w:sz w:val="21"/>
          <w:szCs w:val="21"/>
        </w:rPr>
        <w:t xml:space="preserve"> is the large oblong shield for full protection to quench the fire-tipped darts dipped in </w:t>
      </w:r>
      <w:r w:rsidR="00EC509A">
        <w:rPr>
          <w:rFonts w:ascii="Book Antiqua" w:hAnsi="Book Antiqua"/>
          <w:sz w:val="21"/>
          <w:szCs w:val="21"/>
        </w:rPr>
        <w:t xml:space="preserve">a </w:t>
      </w:r>
      <w:r w:rsidRPr="005C602D">
        <w:rPr>
          <w:rFonts w:ascii="Book Antiqua" w:hAnsi="Book Antiqua"/>
          <w:sz w:val="21"/>
          <w:szCs w:val="21"/>
        </w:rPr>
        <w:t>combustible material.</w:t>
      </w:r>
    </w:p>
    <w:p w14:paraId="791D16F2" w14:textId="3E44696D" w:rsidR="00597373" w:rsidRPr="005C602D" w:rsidRDefault="00597373" w:rsidP="00A8034E">
      <w:pPr>
        <w:pStyle w:val="NoSpacing"/>
        <w:numPr>
          <w:ilvl w:val="0"/>
          <w:numId w:val="3"/>
        </w:numPr>
        <w:jc w:val="both"/>
        <w:rPr>
          <w:rFonts w:ascii="Book Antiqua" w:hAnsi="Book Antiqua"/>
          <w:sz w:val="21"/>
          <w:szCs w:val="21"/>
        </w:rPr>
      </w:pPr>
      <w:r w:rsidRPr="005C602D">
        <w:rPr>
          <w:rFonts w:ascii="Book Antiqua" w:hAnsi="Book Antiqua"/>
          <w:sz w:val="21"/>
          <w:szCs w:val="21"/>
        </w:rPr>
        <w:t xml:space="preserve">The </w:t>
      </w:r>
      <w:r w:rsidRPr="005C602D">
        <w:rPr>
          <w:rFonts w:ascii="Book Antiqua" w:hAnsi="Book Antiqua"/>
          <w:b/>
          <w:bCs/>
          <w:sz w:val="21"/>
          <w:szCs w:val="21"/>
          <w:u w:val="single"/>
        </w:rPr>
        <w:t>helmet</w:t>
      </w:r>
      <w:r w:rsidRPr="005C602D">
        <w:rPr>
          <w:rFonts w:ascii="Book Antiqua" w:hAnsi="Book Antiqua"/>
          <w:sz w:val="21"/>
          <w:szCs w:val="21"/>
        </w:rPr>
        <w:t xml:space="preserve"> that protected the head from injury.</w:t>
      </w:r>
    </w:p>
    <w:p w14:paraId="6BD25A28" w14:textId="7BBCDFED" w:rsidR="00F96637" w:rsidRPr="00CF30AA" w:rsidRDefault="00597373" w:rsidP="000345ED">
      <w:pPr>
        <w:pStyle w:val="NoSpacing"/>
        <w:numPr>
          <w:ilvl w:val="0"/>
          <w:numId w:val="3"/>
        </w:numPr>
        <w:jc w:val="both"/>
        <w:rPr>
          <w:rStyle w:val="text"/>
          <w:rFonts w:ascii="Book Antiqua" w:hAnsi="Book Antiqua"/>
          <w:sz w:val="21"/>
          <w:szCs w:val="21"/>
        </w:rPr>
      </w:pPr>
      <w:r w:rsidRPr="00CF30AA">
        <w:rPr>
          <w:rFonts w:ascii="Book Antiqua" w:hAnsi="Book Antiqua"/>
          <w:sz w:val="21"/>
          <w:szCs w:val="21"/>
        </w:rPr>
        <w:t xml:space="preserve">The </w:t>
      </w:r>
      <w:r w:rsidRPr="00CF30AA">
        <w:rPr>
          <w:rFonts w:ascii="Book Antiqua" w:hAnsi="Book Antiqua"/>
          <w:b/>
          <w:bCs/>
          <w:sz w:val="21"/>
          <w:szCs w:val="21"/>
          <w:u w:val="single"/>
        </w:rPr>
        <w:t>sword,</w:t>
      </w:r>
      <w:r w:rsidRPr="00CF30AA">
        <w:rPr>
          <w:rFonts w:ascii="Book Antiqua" w:hAnsi="Book Antiqua"/>
          <w:sz w:val="21"/>
          <w:szCs w:val="21"/>
        </w:rPr>
        <w:t xml:space="preserve"> which is the deadly offensive weapon to inflict serious injury or death to the enemy!</w:t>
      </w:r>
    </w:p>
    <w:p w14:paraId="197AD404" w14:textId="285177E7" w:rsidR="005C1A22" w:rsidRPr="005C602D" w:rsidRDefault="005C1A22" w:rsidP="00217575">
      <w:pPr>
        <w:pStyle w:val="NoSpacing"/>
        <w:jc w:val="both"/>
        <w:rPr>
          <w:rStyle w:val="text"/>
          <w:rFonts w:ascii="Book Antiqua" w:hAnsi="Book Antiqua"/>
          <w:b/>
          <w:bCs/>
          <w:i/>
          <w:iCs/>
          <w:color w:val="C00000"/>
          <w:sz w:val="21"/>
          <w:szCs w:val="21"/>
        </w:rPr>
      </w:pPr>
      <w:r w:rsidRPr="005C602D">
        <w:rPr>
          <w:rStyle w:val="text"/>
          <w:rFonts w:ascii="Book Antiqua" w:hAnsi="Book Antiqua"/>
          <w:sz w:val="21"/>
          <w:szCs w:val="21"/>
        </w:rPr>
        <w:t xml:space="preserve">Here in Ephesians 6, Paul, under the influence of the Holy Spirit, references Isaiah 59:17 </w:t>
      </w:r>
      <w:proofErr w:type="gramStart"/>
      <w:r w:rsidRPr="005C602D">
        <w:rPr>
          <w:rStyle w:val="text"/>
          <w:rFonts w:ascii="Book Antiqua" w:hAnsi="Book Antiqua"/>
          <w:sz w:val="21"/>
          <w:szCs w:val="21"/>
        </w:rPr>
        <w:t>…</w:t>
      </w:r>
      <w:r w:rsidRPr="005C602D">
        <w:rPr>
          <w:rStyle w:val="text"/>
          <w:rFonts w:ascii="Book Antiqua" w:hAnsi="Book Antiqua"/>
          <w:b/>
          <w:bCs/>
          <w:color w:val="C00000"/>
          <w:sz w:val="21"/>
          <w:szCs w:val="21"/>
        </w:rPr>
        <w:t>”</w:t>
      </w:r>
      <w:r w:rsidRPr="005C602D">
        <w:rPr>
          <w:rStyle w:val="text"/>
          <w:rFonts w:ascii="Book Antiqua" w:hAnsi="Book Antiqua"/>
          <w:b/>
          <w:bCs/>
          <w:i/>
          <w:iCs/>
          <w:color w:val="C00000"/>
          <w:sz w:val="21"/>
          <w:szCs w:val="21"/>
        </w:rPr>
        <w:t>For</w:t>
      </w:r>
      <w:proofErr w:type="gramEnd"/>
      <w:r w:rsidRPr="005C602D">
        <w:rPr>
          <w:rStyle w:val="text"/>
          <w:rFonts w:ascii="Book Antiqua" w:hAnsi="Book Antiqua"/>
          <w:b/>
          <w:bCs/>
          <w:i/>
          <w:iCs/>
          <w:color w:val="C00000"/>
          <w:sz w:val="21"/>
          <w:szCs w:val="21"/>
        </w:rPr>
        <w:t xml:space="preserve"> he put on righte</w:t>
      </w:r>
      <w:r w:rsidR="00FE7940" w:rsidRPr="005C602D">
        <w:rPr>
          <w:rStyle w:val="text"/>
          <w:rFonts w:ascii="Book Antiqua" w:hAnsi="Book Antiqua"/>
          <w:b/>
          <w:bCs/>
          <w:i/>
          <w:iCs/>
          <w:color w:val="C00000"/>
          <w:sz w:val="21"/>
          <w:szCs w:val="21"/>
        </w:rPr>
        <w:t>ousness</w:t>
      </w:r>
      <w:r w:rsidRPr="005C602D">
        <w:rPr>
          <w:rStyle w:val="text"/>
          <w:rFonts w:ascii="Book Antiqua" w:hAnsi="Book Antiqua"/>
          <w:b/>
          <w:bCs/>
          <w:i/>
          <w:iCs/>
          <w:color w:val="C00000"/>
          <w:sz w:val="21"/>
          <w:szCs w:val="21"/>
        </w:rPr>
        <w:t xml:space="preserve"> a</w:t>
      </w:r>
      <w:r w:rsidR="00FE7940" w:rsidRPr="005C602D">
        <w:rPr>
          <w:rStyle w:val="text"/>
          <w:rFonts w:ascii="Book Antiqua" w:hAnsi="Book Antiqua"/>
          <w:b/>
          <w:bCs/>
          <w:i/>
          <w:iCs/>
          <w:color w:val="C00000"/>
          <w:sz w:val="21"/>
          <w:szCs w:val="21"/>
        </w:rPr>
        <w:t xml:space="preserve">s </w:t>
      </w:r>
      <w:r w:rsidRPr="005C602D">
        <w:rPr>
          <w:rStyle w:val="text"/>
          <w:rFonts w:ascii="Book Antiqua" w:hAnsi="Book Antiqua"/>
          <w:b/>
          <w:bCs/>
          <w:i/>
          <w:iCs/>
          <w:color w:val="C00000"/>
          <w:sz w:val="21"/>
          <w:szCs w:val="21"/>
        </w:rPr>
        <w:t xml:space="preserve">a breastplate, and a helmet of salvation on </w:t>
      </w:r>
      <w:r w:rsidR="00FE7940" w:rsidRPr="005C602D">
        <w:rPr>
          <w:rStyle w:val="text"/>
          <w:rFonts w:ascii="Book Antiqua" w:hAnsi="Book Antiqua"/>
          <w:b/>
          <w:bCs/>
          <w:i/>
          <w:iCs/>
          <w:color w:val="C00000"/>
          <w:sz w:val="21"/>
          <w:szCs w:val="21"/>
        </w:rPr>
        <w:t>his</w:t>
      </w:r>
      <w:r w:rsidRPr="005C602D">
        <w:rPr>
          <w:rStyle w:val="text"/>
          <w:rFonts w:ascii="Book Antiqua" w:hAnsi="Book Antiqua"/>
          <w:b/>
          <w:bCs/>
          <w:i/>
          <w:iCs/>
          <w:color w:val="C00000"/>
          <w:sz w:val="21"/>
          <w:szCs w:val="21"/>
        </w:rPr>
        <w:t xml:space="preserve"> head; </w:t>
      </w:r>
      <w:r w:rsidR="00FE7940" w:rsidRPr="005C602D">
        <w:rPr>
          <w:rStyle w:val="text"/>
          <w:rFonts w:ascii="Book Antiqua" w:hAnsi="Book Antiqua"/>
          <w:b/>
          <w:bCs/>
          <w:i/>
          <w:iCs/>
          <w:color w:val="C00000"/>
          <w:sz w:val="21"/>
          <w:szCs w:val="21"/>
        </w:rPr>
        <w:t>h</w:t>
      </w:r>
      <w:r w:rsidRPr="005C602D">
        <w:rPr>
          <w:rStyle w:val="text"/>
          <w:rFonts w:ascii="Book Antiqua" w:hAnsi="Book Antiqua"/>
          <w:b/>
          <w:bCs/>
          <w:i/>
          <w:iCs/>
          <w:color w:val="C00000"/>
          <w:sz w:val="21"/>
          <w:szCs w:val="21"/>
        </w:rPr>
        <w:t xml:space="preserve">e put on the garments of </w:t>
      </w:r>
      <w:r w:rsidR="00FE7940" w:rsidRPr="005C602D">
        <w:rPr>
          <w:rStyle w:val="text"/>
          <w:rFonts w:ascii="Book Antiqua" w:hAnsi="Book Antiqua"/>
          <w:b/>
          <w:bCs/>
          <w:i/>
          <w:iCs/>
          <w:color w:val="C00000"/>
          <w:sz w:val="21"/>
          <w:szCs w:val="21"/>
        </w:rPr>
        <w:t>v</w:t>
      </w:r>
      <w:r w:rsidRPr="005C602D">
        <w:rPr>
          <w:rStyle w:val="text"/>
          <w:rFonts w:ascii="Book Antiqua" w:hAnsi="Book Antiqua"/>
          <w:b/>
          <w:bCs/>
          <w:i/>
          <w:iCs/>
          <w:color w:val="C00000"/>
          <w:sz w:val="21"/>
          <w:szCs w:val="21"/>
        </w:rPr>
        <w:t>engeance for clothing, and was clad with zeal as a cloa</w:t>
      </w:r>
      <w:r w:rsidR="00FE7940" w:rsidRPr="005C602D">
        <w:rPr>
          <w:rStyle w:val="text"/>
          <w:rFonts w:ascii="Book Antiqua" w:hAnsi="Book Antiqua"/>
          <w:b/>
          <w:bCs/>
          <w:i/>
          <w:iCs/>
          <w:color w:val="C00000"/>
          <w:sz w:val="21"/>
          <w:szCs w:val="21"/>
        </w:rPr>
        <w:t>k</w:t>
      </w:r>
      <w:r w:rsidRPr="005C602D">
        <w:rPr>
          <w:rStyle w:val="text"/>
          <w:rFonts w:ascii="Book Antiqua" w:hAnsi="Book Antiqua"/>
          <w:b/>
          <w:bCs/>
          <w:i/>
          <w:iCs/>
          <w:color w:val="C00000"/>
          <w:sz w:val="21"/>
          <w:szCs w:val="21"/>
        </w:rPr>
        <w:t>.</w:t>
      </w:r>
      <w:r w:rsidR="00FE7940" w:rsidRPr="005C602D">
        <w:rPr>
          <w:rStyle w:val="text"/>
          <w:rFonts w:ascii="Book Antiqua" w:hAnsi="Book Antiqua"/>
          <w:b/>
          <w:bCs/>
          <w:i/>
          <w:iCs/>
          <w:color w:val="C00000"/>
          <w:sz w:val="21"/>
          <w:szCs w:val="21"/>
        </w:rPr>
        <w:t>” (NKJV)</w:t>
      </w:r>
    </w:p>
    <w:p w14:paraId="45979CBE" w14:textId="77777777" w:rsidR="005C1A22" w:rsidRDefault="005C1A22" w:rsidP="00217575">
      <w:pPr>
        <w:pStyle w:val="NoSpacing"/>
        <w:jc w:val="both"/>
        <w:rPr>
          <w:rStyle w:val="text"/>
          <w:rFonts w:ascii="Book Antiqua" w:hAnsi="Book Antiqua"/>
          <w:sz w:val="26"/>
          <w:szCs w:val="26"/>
        </w:rPr>
      </w:pPr>
    </w:p>
    <w:p w14:paraId="3ACB3039" w14:textId="043C42B8" w:rsidR="008D644E" w:rsidRPr="00EC509A" w:rsidRDefault="009C4BD3" w:rsidP="003D30CD">
      <w:pPr>
        <w:pStyle w:val="NoSpacing"/>
        <w:numPr>
          <w:ilvl w:val="0"/>
          <w:numId w:val="1"/>
        </w:numPr>
        <w:jc w:val="both"/>
        <w:rPr>
          <w:rFonts w:ascii="Book Antiqua" w:hAnsi="Book Antiqua"/>
          <w:sz w:val="21"/>
          <w:szCs w:val="21"/>
        </w:rPr>
      </w:pPr>
      <w:r w:rsidRPr="00EC509A">
        <w:rPr>
          <w:rFonts w:ascii="Book Antiqua" w:hAnsi="Book Antiqua"/>
          <w:b/>
          <w:i/>
          <w:sz w:val="21"/>
          <w:szCs w:val="21"/>
          <w:u w:val="single"/>
        </w:rPr>
        <w:t>FAITHFUL</w:t>
      </w:r>
      <w:r w:rsidRPr="00EC509A">
        <w:rPr>
          <w:rFonts w:ascii="Book Antiqua" w:hAnsi="Book Antiqua"/>
          <w:sz w:val="21"/>
          <w:szCs w:val="21"/>
          <w:u w:val="single"/>
        </w:rPr>
        <w:t xml:space="preserve"> </w:t>
      </w:r>
      <w:r w:rsidRPr="00EC509A">
        <w:rPr>
          <w:rFonts w:ascii="Book Antiqua" w:hAnsi="Book Antiqua"/>
          <w:sz w:val="21"/>
          <w:szCs w:val="21"/>
        </w:rPr>
        <w:t xml:space="preserve">– </w:t>
      </w:r>
      <w:r w:rsidRPr="00EC509A">
        <w:rPr>
          <w:rFonts w:ascii="Book Antiqua" w:hAnsi="Book Antiqua"/>
          <w:b/>
          <w:bCs/>
          <w:i/>
          <w:sz w:val="21"/>
          <w:szCs w:val="21"/>
        </w:rPr>
        <w:t>“</w:t>
      </w:r>
      <w:r w:rsidRPr="00EC509A">
        <w:rPr>
          <w:rFonts w:ascii="Book Antiqua" w:hAnsi="Book Antiqua"/>
          <w:b/>
          <w:bCs/>
          <w:i/>
          <w:color w:val="1F4E79" w:themeColor="accent1" w:themeShade="80"/>
          <w:sz w:val="21"/>
          <w:szCs w:val="21"/>
        </w:rPr>
        <w:t>Loyal hearts</w:t>
      </w:r>
      <w:r w:rsidRPr="00EC509A">
        <w:rPr>
          <w:rFonts w:ascii="Book Antiqua" w:hAnsi="Book Antiqua"/>
          <w:b/>
          <w:bCs/>
          <w:i/>
          <w:sz w:val="21"/>
          <w:szCs w:val="21"/>
        </w:rPr>
        <w:t>”</w:t>
      </w:r>
      <w:r w:rsidRPr="00EC509A">
        <w:rPr>
          <w:rFonts w:ascii="Book Antiqua" w:hAnsi="Book Antiqua"/>
          <w:sz w:val="21"/>
          <w:szCs w:val="21"/>
        </w:rPr>
        <w:t xml:space="preserve"> (1</w:t>
      </w:r>
      <w:r w:rsidR="00C233DB" w:rsidRPr="00EC509A">
        <w:rPr>
          <w:rFonts w:ascii="Book Antiqua" w:hAnsi="Book Antiqua"/>
          <w:sz w:val="21"/>
          <w:szCs w:val="21"/>
        </w:rPr>
        <w:t>2</w:t>
      </w:r>
      <w:r w:rsidRPr="00EC509A">
        <w:rPr>
          <w:rFonts w:ascii="Book Antiqua" w:hAnsi="Book Antiqua"/>
          <w:sz w:val="21"/>
          <w:szCs w:val="21"/>
        </w:rPr>
        <w:t>:38)</w:t>
      </w:r>
    </w:p>
    <w:p w14:paraId="18286E05" w14:textId="51E03D4E" w:rsidR="005C3C77" w:rsidRDefault="000D08F1" w:rsidP="008D644E">
      <w:pPr>
        <w:pStyle w:val="NoSpacing"/>
        <w:jc w:val="both"/>
        <w:rPr>
          <w:rFonts w:ascii="Book Antiqua" w:hAnsi="Book Antiqua"/>
          <w:sz w:val="21"/>
          <w:szCs w:val="21"/>
        </w:rPr>
      </w:pPr>
      <w:r w:rsidRPr="005C602D">
        <w:rPr>
          <w:rFonts w:ascii="Book Antiqua" w:hAnsi="Book Antiqua"/>
          <w:sz w:val="21"/>
          <w:szCs w:val="21"/>
        </w:rPr>
        <w:t>“</w:t>
      </w:r>
      <w:r w:rsidRPr="005C602D">
        <w:rPr>
          <w:rFonts w:ascii="Book Antiqua" w:hAnsi="Book Antiqua"/>
          <w:i/>
          <w:sz w:val="21"/>
          <w:szCs w:val="21"/>
        </w:rPr>
        <w:t>One heart</w:t>
      </w:r>
      <w:r w:rsidRPr="005C602D">
        <w:rPr>
          <w:rFonts w:ascii="Book Antiqua" w:hAnsi="Book Antiqua"/>
          <w:sz w:val="21"/>
          <w:szCs w:val="21"/>
        </w:rPr>
        <w:t>” or a “</w:t>
      </w:r>
      <w:r w:rsidRPr="005C602D">
        <w:rPr>
          <w:rFonts w:ascii="Book Antiqua" w:hAnsi="Book Antiqua"/>
          <w:i/>
          <w:sz w:val="21"/>
          <w:szCs w:val="21"/>
        </w:rPr>
        <w:t>perfect heart</w:t>
      </w:r>
      <w:r w:rsidRPr="005C602D">
        <w:rPr>
          <w:rFonts w:ascii="Book Antiqua" w:hAnsi="Book Antiqua"/>
          <w:sz w:val="21"/>
          <w:szCs w:val="21"/>
        </w:rPr>
        <w:t>”</w:t>
      </w:r>
      <w:r w:rsidR="00E31A06" w:rsidRPr="005C602D">
        <w:rPr>
          <w:rFonts w:ascii="Book Antiqua" w:hAnsi="Book Antiqua"/>
          <w:sz w:val="21"/>
          <w:szCs w:val="21"/>
        </w:rPr>
        <w:t>. The King could depend on these devoted soldiers to be loyal to the end.</w:t>
      </w:r>
    </w:p>
    <w:p w14:paraId="229CCD54" w14:textId="75C97E82" w:rsidR="00CF30AA" w:rsidRPr="00CF30AA" w:rsidRDefault="00CF30AA" w:rsidP="00CF30AA">
      <w:pPr>
        <w:pStyle w:val="NoSpacing"/>
        <w:numPr>
          <w:ilvl w:val="0"/>
          <w:numId w:val="9"/>
        </w:numPr>
        <w:jc w:val="both"/>
        <w:rPr>
          <w:rFonts w:ascii="Book Antiqua" w:hAnsi="Book Antiqua"/>
          <w:sz w:val="21"/>
          <w:szCs w:val="21"/>
        </w:rPr>
      </w:pPr>
      <w:r w:rsidRPr="00CF30AA">
        <w:rPr>
          <w:rFonts w:ascii="Book Antiqua" w:hAnsi="Book Antiqua"/>
          <w:b/>
          <w:bCs/>
          <w:i/>
          <w:iCs/>
          <w:color w:val="C00000"/>
          <w:sz w:val="21"/>
          <w:szCs w:val="21"/>
        </w:rPr>
        <w:t>“O Lord God of Abraham, Isaac, and Israel, our fathers, keep this forever in the intent of the thoughts of the heart of Your people, and FIX their heart toward You. And give my son Solomon a loyal heart to keep Your commandments an Your testimonies and Your statures, to do all these things, an</w:t>
      </w:r>
      <w:r>
        <w:rPr>
          <w:rFonts w:ascii="Book Antiqua" w:hAnsi="Book Antiqua"/>
          <w:b/>
          <w:bCs/>
          <w:i/>
          <w:iCs/>
          <w:color w:val="C00000"/>
          <w:sz w:val="21"/>
          <w:szCs w:val="21"/>
        </w:rPr>
        <w:t>d</w:t>
      </w:r>
      <w:r w:rsidRPr="00CF30AA">
        <w:rPr>
          <w:rFonts w:ascii="Book Antiqua" w:hAnsi="Book Antiqua"/>
          <w:b/>
          <w:bCs/>
          <w:i/>
          <w:iCs/>
          <w:color w:val="C00000"/>
          <w:sz w:val="21"/>
          <w:szCs w:val="21"/>
        </w:rPr>
        <w:t xml:space="preserve"> to build the temple for which I have made provision.”</w:t>
      </w:r>
      <w:r w:rsidRPr="00CF30AA">
        <w:rPr>
          <w:rFonts w:ascii="Book Antiqua" w:hAnsi="Book Antiqua"/>
          <w:b/>
          <w:bCs/>
          <w:i/>
          <w:iCs/>
          <w:color w:val="C00000"/>
          <w:sz w:val="21"/>
          <w:szCs w:val="21"/>
        </w:rPr>
        <w:t xml:space="preserve"> (I Chronicles 29:18-19)</w:t>
      </w:r>
    </w:p>
    <w:p w14:paraId="780888BA" w14:textId="0E99B8F1" w:rsidR="0084457C" w:rsidRPr="005C602D" w:rsidRDefault="002E4BD4" w:rsidP="001B7D52">
      <w:pPr>
        <w:pStyle w:val="NoSpacing"/>
        <w:numPr>
          <w:ilvl w:val="0"/>
          <w:numId w:val="4"/>
        </w:numPr>
        <w:jc w:val="both"/>
        <w:rPr>
          <w:rFonts w:ascii="Book Antiqua" w:hAnsi="Book Antiqua"/>
          <w:b/>
          <w:bCs/>
          <w:i/>
          <w:iCs/>
          <w:color w:val="C00000"/>
          <w:sz w:val="21"/>
          <w:szCs w:val="21"/>
        </w:rPr>
      </w:pPr>
      <w:r w:rsidRPr="005C602D">
        <w:rPr>
          <w:rFonts w:ascii="Book Antiqua" w:hAnsi="Book Antiqua"/>
          <w:b/>
          <w:bCs/>
          <w:i/>
          <w:iCs/>
          <w:color w:val="C00000"/>
          <w:sz w:val="21"/>
          <w:szCs w:val="21"/>
        </w:rPr>
        <w:t>“…a double-minded man is unstable in all his ways.” (James 1:7)</w:t>
      </w:r>
    </w:p>
    <w:p w14:paraId="0E6EBAB6" w14:textId="44E2EC75" w:rsidR="0084457C" w:rsidRPr="005C602D" w:rsidRDefault="00A8537E" w:rsidP="001B7D52">
      <w:pPr>
        <w:pStyle w:val="NoSpacing"/>
        <w:numPr>
          <w:ilvl w:val="0"/>
          <w:numId w:val="4"/>
        </w:numPr>
        <w:jc w:val="both"/>
        <w:rPr>
          <w:rFonts w:ascii="Book Antiqua" w:hAnsi="Book Antiqua"/>
          <w:b/>
          <w:bCs/>
          <w:i/>
          <w:iCs/>
          <w:color w:val="C00000"/>
          <w:sz w:val="21"/>
          <w:szCs w:val="21"/>
        </w:rPr>
      </w:pPr>
      <w:r w:rsidRPr="005C602D">
        <w:rPr>
          <w:rFonts w:ascii="Book Antiqua" w:hAnsi="Book Antiqua"/>
          <w:b/>
          <w:bCs/>
          <w:i/>
          <w:iCs/>
          <w:color w:val="C00000"/>
          <w:sz w:val="21"/>
          <w:szCs w:val="21"/>
        </w:rPr>
        <w:t>“O God, my heart is fixed; I will sing and give praise, even with my glory.” (Psalm 108:1; KJV)</w:t>
      </w:r>
    </w:p>
    <w:p w14:paraId="50962D2E" w14:textId="605E9B77" w:rsidR="009B1171" w:rsidRPr="005C602D" w:rsidRDefault="009B1171" w:rsidP="005C3C77">
      <w:pPr>
        <w:pStyle w:val="NoSpacing"/>
        <w:jc w:val="both"/>
        <w:rPr>
          <w:rFonts w:ascii="Book Antiqua" w:hAnsi="Book Antiqua"/>
          <w:b/>
          <w:bCs/>
          <w:i/>
          <w:iCs/>
          <w:color w:val="C00000"/>
          <w:sz w:val="21"/>
          <w:szCs w:val="21"/>
        </w:rPr>
      </w:pPr>
    </w:p>
    <w:p w14:paraId="16373E52" w14:textId="77777777" w:rsidR="009B1171" w:rsidRPr="005C602D" w:rsidRDefault="009B1171" w:rsidP="005C3C77">
      <w:pPr>
        <w:pStyle w:val="NoSpacing"/>
        <w:jc w:val="both"/>
        <w:rPr>
          <w:rFonts w:ascii="Book Antiqua" w:hAnsi="Book Antiqua"/>
          <w:b/>
          <w:bCs/>
          <w:i/>
          <w:iCs/>
          <w:color w:val="C00000"/>
          <w:sz w:val="21"/>
          <w:szCs w:val="21"/>
        </w:rPr>
      </w:pPr>
    </w:p>
    <w:p w14:paraId="0E6C20A5" w14:textId="6B6DF4FB" w:rsidR="00E31A06" w:rsidRPr="00EC509A" w:rsidRDefault="008D644E" w:rsidP="00AE6A6C">
      <w:pPr>
        <w:pStyle w:val="NoSpacing"/>
        <w:numPr>
          <w:ilvl w:val="0"/>
          <w:numId w:val="1"/>
        </w:numPr>
        <w:jc w:val="both"/>
        <w:rPr>
          <w:rFonts w:ascii="Book Antiqua" w:hAnsi="Book Antiqua"/>
          <w:sz w:val="21"/>
          <w:szCs w:val="21"/>
        </w:rPr>
      </w:pPr>
      <w:r w:rsidRPr="00EC509A">
        <w:rPr>
          <w:rFonts w:ascii="Book Antiqua" w:hAnsi="Book Antiqua"/>
          <w:b/>
          <w:i/>
          <w:sz w:val="21"/>
          <w:szCs w:val="21"/>
        </w:rPr>
        <w:t>FOCUSSED</w:t>
      </w:r>
      <w:r w:rsidRPr="00EC509A">
        <w:rPr>
          <w:rFonts w:ascii="Book Antiqua" w:hAnsi="Book Antiqua"/>
          <w:sz w:val="21"/>
          <w:szCs w:val="21"/>
        </w:rPr>
        <w:t xml:space="preserve"> – </w:t>
      </w:r>
      <w:r w:rsidRPr="00EC509A">
        <w:rPr>
          <w:rFonts w:ascii="Book Antiqua" w:hAnsi="Book Antiqua"/>
          <w:i/>
          <w:sz w:val="21"/>
          <w:szCs w:val="21"/>
        </w:rPr>
        <w:t>“</w:t>
      </w:r>
      <w:r w:rsidRPr="00EC509A">
        <w:rPr>
          <w:rFonts w:ascii="Book Antiqua" w:hAnsi="Book Antiqua"/>
          <w:b/>
          <w:bCs/>
          <w:i/>
          <w:color w:val="1F4E79" w:themeColor="accent1" w:themeShade="80"/>
          <w:sz w:val="21"/>
          <w:szCs w:val="21"/>
        </w:rPr>
        <w:t>were of one mind</w:t>
      </w:r>
      <w:r w:rsidRPr="00EC509A">
        <w:rPr>
          <w:rFonts w:ascii="Book Antiqua" w:hAnsi="Book Antiqua"/>
          <w:i/>
          <w:sz w:val="21"/>
          <w:szCs w:val="21"/>
        </w:rPr>
        <w:t>”</w:t>
      </w:r>
      <w:r w:rsidRPr="00EC509A">
        <w:rPr>
          <w:rFonts w:ascii="Book Antiqua" w:hAnsi="Book Antiqua"/>
          <w:sz w:val="21"/>
          <w:szCs w:val="21"/>
        </w:rPr>
        <w:t xml:space="preserve"> (1</w:t>
      </w:r>
      <w:r w:rsidR="00C233DB" w:rsidRPr="00EC509A">
        <w:rPr>
          <w:rFonts w:ascii="Book Antiqua" w:hAnsi="Book Antiqua"/>
          <w:sz w:val="21"/>
          <w:szCs w:val="21"/>
        </w:rPr>
        <w:t>2</w:t>
      </w:r>
      <w:r w:rsidRPr="00EC509A">
        <w:rPr>
          <w:rFonts w:ascii="Book Antiqua" w:hAnsi="Book Antiqua"/>
          <w:sz w:val="21"/>
          <w:szCs w:val="21"/>
        </w:rPr>
        <w:t>:38)</w:t>
      </w:r>
    </w:p>
    <w:p w14:paraId="652D16DB" w14:textId="538DD422" w:rsidR="00E31A06" w:rsidRPr="005C602D" w:rsidRDefault="005C3C77" w:rsidP="00E31A06">
      <w:pPr>
        <w:pStyle w:val="NoSpacing"/>
        <w:jc w:val="both"/>
        <w:rPr>
          <w:rFonts w:ascii="Book Antiqua" w:hAnsi="Book Antiqua"/>
          <w:sz w:val="21"/>
          <w:szCs w:val="21"/>
        </w:rPr>
      </w:pPr>
      <w:r w:rsidRPr="005C602D">
        <w:rPr>
          <w:rFonts w:ascii="Book Antiqua" w:hAnsi="Book Antiqua"/>
          <w:sz w:val="21"/>
          <w:szCs w:val="21"/>
        </w:rPr>
        <w:t xml:space="preserve">This one is very similar to no. 5. </w:t>
      </w:r>
      <w:r w:rsidR="005937EB" w:rsidRPr="005C602D">
        <w:rPr>
          <w:rFonts w:ascii="Book Antiqua" w:hAnsi="Book Antiqua"/>
          <w:sz w:val="21"/>
          <w:szCs w:val="21"/>
        </w:rPr>
        <w:t xml:space="preserve">They all had a </w:t>
      </w:r>
      <w:r w:rsidR="005937EB" w:rsidRPr="005C602D">
        <w:rPr>
          <w:rFonts w:ascii="Book Antiqua" w:hAnsi="Book Antiqua"/>
          <w:b/>
          <w:bCs/>
          <w:sz w:val="21"/>
          <w:szCs w:val="21"/>
          <w:u w:val="single"/>
        </w:rPr>
        <w:t>unified</w:t>
      </w:r>
      <w:r w:rsidR="005937EB" w:rsidRPr="005C602D">
        <w:rPr>
          <w:rFonts w:ascii="Book Antiqua" w:hAnsi="Book Antiqua"/>
          <w:sz w:val="21"/>
          <w:szCs w:val="21"/>
        </w:rPr>
        <w:t xml:space="preserve"> purpose. Too many times, even as Christians, we have competing agendas within the house of God. </w:t>
      </w:r>
    </w:p>
    <w:p w14:paraId="05DF3A2D" w14:textId="77777777" w:rsidR="008B6403" w:rsidRPr="005C602D" w:rsidRDefault="008B6403" w:rsidP="00E31A06">
      <w:pPr>
        <w:pStyle w:val="NoSpacing"/>
        <w:jc w:val="both"/>
        <w:rPr>
          <w:rFonts w:ascii="Book Antiqua" w:hAnsi="Book Antiqua"/>
          <w:sz w:val="21"/>
          <w:szCs w:val="21"/>
        </w:rPr>
      </w:pPr>
    </w:p>
    <w:p w14:paraId="088C508D" w14:textId="5DAEE3D2" w:rsidR="00145778" w:rsidRPr="00EC509A" w:rsidRDefault="006430D6" w:rsidP="0011579F">
      <w:pPr>
        <w:pStyle w:val="NoSpacing"/>
        <w:numPr>
          <w:ilvl w:val="0"/>
          <w:numId w:val="7"/>
        </w:numPr>
        <w:jc w:val="both"/>
        <w:rPr>
          <w:rFonts w:ascii="Book Antiqua" w:hAnsi="Book Antiqua"/>
          <w:b/>
          <w:i/>
          <w:color w:val="C00000"/>
          <w:sz w:val="21"/>
          <w:szCs w:val="21"/>
        </w:rPr>
      </w:pPr>
      <w:r w:rsidRPr="00EC509A">
        <w:rPr>
          <w:rFonts w:ascii="Book Antiqua" w:hAnsi="Book Antiqua"/>
          <w:b/>
          <w:i/>
          <w:color w:val="C00000"/>
          <w:sz w:val="21"/>
          <w:szCs w:val="21"/>
        </w:rPr>
        <w:t>“</w:t>
      </w:r>
      <w:r w:rsidR="00145778" w:rsidRPr="00EC509A">
        <w:rPr>
          <w:rFonts w:ascii="Book Antiqua" w:hAnsi="Book Antiqua"/>
          <w:b/>
          <w:i/>
          <w:color w:val="C00000"/>
          <w:sz w:val="21"/>
          <w:szCs w:val="21"/>
        </w:rPr>
        <w:t xml:space="preserve">Be of the </w:t>
      </w:r>
      <w:r w:rsidR="00145778" w:rsidRPr="00EC509A">
        <w:rPr>
          <w:rFonts w:ascii="Book Antiqua" w:hAnsi="Book Antiqua"/>
          <w:b/>
          <w:bCs/>
          <w:i/>
          <w:color w:val="C00000"/>
          <w:sz w:val="21"/>
          <w:szCs w:val="21"/>
        </w:rPr>
        <w:t>same</w:t>
      </w:r>
      <w:r w:rsidR="00145778" w:rsidRPr="00EC509A">
        <w:rPr>
          <w:rFonts w:ascii="Book Antiqua" w:hAnsi="Book Antiqua"/>
          <w:b/>
          <w:i/>
          <w:color w:val="C00000"/>
          <w:sz w:val="21"/>
          <w:szCs w:val="21"/>
        </w:rPr>
        <w:t xml:space="preserve"> </w:t>
      </w:r>
      <w:r w:rsidR="00145778" w:rsidRPr="00EC509A">
        <w:rPr>
          <w:rFonts w:ascii="Book Antiqua" w:hAnsi="Book Antiqua"/>
          <w:b/>
          <w:bCs/>
          <w:i/>
          <w:color w:val="C00000"/>
          <w:sz w:val="21"/>
          <w:szCs w:val="21"/>
        </w:rPr>
        <w:t>mind</w:t>
      </w:r>
      <w:r w:rsidR="00145778" w:rsidRPr="00EC509A">
        <w:rPr>
          <w:rFonts w:ascii="Book Antiqua" w:hAnsi="Book Antiqua"/>
          <w:b/>
          <w:i/>
          <w:color w:val="C00000"/>
          <w:sz w:val="21"/>
          <w:szCs w:val="21"/>
        </w:rPr>
        <w:t xml:space="preserve"> one toward another. </w:t>
      </w:r>
      <w:r w:rsidR="00145778" w:rsidRPr="00EC509A">
        <w:rPr>
          <w:rFonts w:ascii="Book Antiqua" w:hAnsi="Book Antiqua"/>
          <w:b/>
          <w:bCs/>
          <w:i/>
          <w:color w:val="C00000"/>
          <w:sz w:val="21"/>
          <w:szCs w:val="21"/>
        </w:rPr>
        <w:t>Mind</w:t>
      </w:r>
      <w:r w:rsidR="00145778" w:rsidRPr="00EC509A">
        <w:rPr>
          <w:rFonts w:ascii="Book Antiqua" w:hAnsi="Book Antiqua"/>
          <w:b/>
          <w:i/>
          <w:color w:val="C00000"/>
          <w:sz w:val="21"/>
          <w:szCs w:val="21"/>
        </w:rPr>
        <w:t xml:space="preserve"> not high things but condescend to men of low estate. Be not wise in your own conceits.</w:t>
      </w:r>
      <w:r w:rsidRPr="00EC509A">
        <w:rPr>
          <w:rFonts w:ascii="Book Antiqua" w:hAnsi="Book Antiqua"/>
          <w:b/>
          <w:i/>
          <w:color w:val="C00000"/>
          <w:sz w:val="21"/>
          <w:szCs w:val="21"/>
        </w:rPr>
        <w:t>”</w:t>
      </w:r>
      <w:r w:rsidR="00145778" w:rsidRPr="00EC509A">
        <w:rPr>
          <w:rFonts w:ascii="Book Antiqua" w:hAnsi="Book Antiqua"/>
          <w:b/>
          <w:i/>
          <w:color w:val="C00000"/>
          <w:sz w:val="21"/>
          <w:szCs w:val="21"/>
        </w:rPr>
        <w:t xml:space="preserve"> (Romans 12:16)</w:t>
      </w:r>
    </w:p>
    <w:p w14:paraId="7443B2C9" w14:textId="6825EE19" w:rsidR="00BE3887" w:rsidRPr="00EC509A" w:rsidRDefault="00145778" w:rsidP="001E1232">
      <w:pPr>
        <w:pStyle w:val="NoSpacing"/>
        <w:numPr>
          <w:ilvl w:val="0"/>
          <w:numId w:val="7"/>
        </w:numPr>
        <w:jc w:val="both"/>
        <w:rPr>
          <w:rFonts w:ascii="Book Antiqua" w:hAnsi="Book Antiqua"/>
          <w:b/>
          <w:i/>
          <w:color w:val="C00000"/>
          <w:sz w:val="21"/>
          <w:szCs w:val="21"/>
        </w:rPr>
      </w:pPr>
      <w:r w:rsidRPr="00EC509A">
        <w:rPr>
          <w:rFonts w:ascii="Book Antiqua" w:hAnsi="Book Antiqua"/>
          <w:b/>
          <w:i/>
          <w:color w:val="C00000"/>
          <w:sz w:val="21"/>
          <w:szCs w:val="21"/>
        </w:rPr>
        <w:lastRenderedPageBreak/>
        <w:t xml:space="preserve">Now I beseech you, brethren, by the name of our Lord Jesus Christ, that ye all speak the </w:t>
      </w:r>
      <w:r w:rsidRPr="00EC509A">
        <w:rPr>
          <w:rFonts w:ascii="Book Antiqua" w:hAnsi="Book Antiqua"/>
          <w:b/>
          <w:bCs/>
          <w:i/>
          <w:color w:val="C00000"/>
          <w:sz w:val="21"/>
          <w:szCs w:val="21"/>
        </w:rPr>
        <w:t>same</w:t>
      </w:r>
      <w:r w:rsidRPr="00EC509A">
        <w:rPr>
          <w:rFonts w:ascii="Book Antiqua" w:hAnsi="Book Antiqua"/>
          <w:b/>
          <w:i/>
          <w:color w:val="C00000"/>
          <w:sz w:val="21"/>
          <w:szCs w:val="21"/>
        </w:rPr>
        <w:t xml:space="preserve"> thing, and that there be no divisions among you; but that ye be perfectly joined together in the </w:t>
      </w:r>
      <w:r w:rsidRPr="00EC509A">
        <w:rPr>
          <w:rFonts w:ascii="Book Antiqua" w:hAnsi="Book Antiqua"/>
          <w:b/>
          <w:bCs/>
          <w:i/>
          <w:color w:val="C00000"/>
          <w:sz w:val="21"/>
          <w:szCs w:val="21"/>
        </w:rPr>
        <w:t>same</w:t>
      </w:r>
      <w:r w:rsidRPr="00EC509A">
        <w:rPr>
          <w:rFonts w:ascii="Book Antiqua" w:hAnsi="Book Antiqua"/>
          <w:b/>
          <w:i/>
          <w:color w:val="C00000"/>
          <w:sz w:val="21"/>
          <w:szCs w:val="21"/>
        </w:rPr>
        <w:t xml:space="preserve"> </w:t>
      </w:r>
      <w:r w:rsidRPr="00EC509A">
        <w:rPr>
          <w:rFonts w:ascii="Book Antiqua" w:hAnsi="Book Antiqua"/>
          <w:b/>
          <w:bCs/>
          <w:i/>
          <w:color w:val="C00000"/>
          <w:sz w:val="21"/>
          <w:szCs w:val="21"/>
        </w:rPr>
        <w:t>mind</w:t>
      </w:r>
      <w:r w:rsidRPr="00EC509A">
        <w:rPr>
          <w:rFonts w:ascii="Book Antiqua" w:hAnsi="Book Antiqua"/>
          <w:b/>
          <w:i/>
          <w:color w:val="C00000"/>
          <w:sz w:val="21"/>
          <w:szCs w:val="21"/>
        </w:rPr>
        <w:t xml:space="preserve"> and in the </w:t>
      </w:r>
      <w:r w:rsidRPr="00EC509A">
        <w:rPr>
          <w:rFonts w:ascii="Book Antiqua" w:hAnsi="Book Antiqua"/>
          <w:b/>
          <w:bCs/>
          <w:i/>
          <w:color w:val="C00000"/>
          <w:sz w:val="21"/>
          <w:szCs w:val="21"/>
        </w:rPr>
        <w:t>same</w:t>
      </w:r>
      <w:r w:rsidRPr="00EC509A">
        <w:rPr>
          <w:rFonts w:ascii="Book Antiqua" w:hAnsi="Book Antiqua"/>
          <w:b/>
          <w:i/>
          <w:color w:val="C00000"/>
          <w:sz w:val="21"/>
          <w:szCs w:val="21"/>
        </w:rPr>
        <w:t xml:space="preserve"> judgment. (I Corinthians 1:10)</w:t>
      </w:r>
    </w:p>
    <w:p w14:paraId="385E6B94" w14:textId="5307FD05" w:rsidR="00BE3887" w:rsidRPr="005C602D" w:rsidRDefault="00BE3887" w:rsidP="00EC509A">
      <w:pPr>
        <w:pStyle w:val="NoSpacing"/>
        <w:numPr>
          <w:ilvl w:val="0"/>
          <w:numId w:val="7"/>
        </w:numPr>
        <w:jc w:val="both"/>
        <w:rPr>
          <w:rFonts w:ascii="Book Antiqua" w:hAnsi="Book Antiqua"/>
          <w:b/>
          <w:i/>
          <w:color w:val="C00000"/>
          <w:sz w:val="21"/>
          <w:szCs w:val="21"/>
        </w:rPr>
      </w:pPr>
      <w:r w:rsidRPr="005C602D">
        <w:rPr>
          <w:rFonts w:ascii="Book Antiqua" w:hAnsi="Book Antiqua"/>
          <w:b/>
          <w:i/>
          <w:color w:val="C00000"/>
          <w:sz w:val="21"/>
          <w:szCs w:val="21"/>
        </w:rPr>
        <w:t>“And from the days of John the Baptist until now the kingdom of heaven suffers violence, and the violent take it by force.” (Matthew 11:12; NKJV)</w:t>
      </w:r>
    </w:p>
    <w:p w14:paraId="74828EB7" w14:textId="4FAA03E2" w:rsidR="00BE3887" w:rsidRPr="005C602D" w:rsidRDefault="00BE3887" w:rsidP="00E31A06">
      <w:pPr>
        <w:pStyle w:val="NoSpacing"/>
        <w:jc w:val="both"/>
        <w:rPr>
          <w:rFonts w:ascii="Book Antiqua" w:hAnsi="Book Antiqua"/>
          <w:b/>
          <w:i/>
          <w:color w:val="C00000"/>
          <w:sz w:val="21"/>
          <w:szCs w:val="21"/>
        </w:rPr>
      </w:pPr>
    </w:p>
    <w:p w14:paraId="4863C340" w14:textId="2A1528AF" w:rsidR="00BE3887" w:rsidRPr="005C602D" w:rsidRDefault="00BE3887" w:rsidP="00E31A06">
      <w:pPr>
        <w:pStyle w:val="NoSpacing"/>
        <w:jc w:val="both"/>
        <w:rPr>
          <w:rFonts w:ascii="Book Antiqua" w:hAnsi="Book Antiqua"/>
          <w:bCs/>
          <w:iCs/>
          <w:sz w:val="21"/>
          <w:szCs w:val="21"/>
        </w:rPr>
      </w:pPr>
      <w:r w:rsidRPr="005C602D">
        <w:rPr>
          <w:rFonts w:ascii="Book Antiqua" w:hAnsi="Book Antiqua"/>
          <w:bCs/>
          <w:iCs/>
          <w:sz w:val="21"/>
          <w:szCs w:val="21"/>
        </w:rPr>
        <w:t>And its companion verse in Luke…</w:t>
      </w:r>
    </w:p>
    <w:p w14:paraId="0C230601" w14:textId="3E05800C" w:rsidR="00BE3887" w:rsidRPr="005C602D" w:rsidRDefault="00BE3887" w:rsidP="00E31A06">
      <w:pPr>
        <w:pStyle w:val="NoSpacing"/>
        <w:jc w:val="both"/>
        <w:rPr>
          <w:rFonts w:ascii="Book Antiqua" w:hAnsi="Book Antiqua"/>
          <w:b/>
          <w:i/>
          <w:color w:val="C00000"/>
          <w:sz w:val="21"/>
          <w:szCs w:val="21"/>
        </w:rPr>
      </w:pPr>
      <w:r w:rsidRPr="005C602D">
        <w:rPr>
          <w:rFonts w:ascii="Book Antiqua" w:hAnsi="Book Antiqua"/>
          <w:b/>
          <w:i/>
          <w:color w:val="C00000"/>
          <w:sz w:val="21"/>
          <w:szCs w:val="21"/>
        </w:rPr>
        <w:t>“The law and the prophets were until John. Since that time the kingdom of God has been preached, and everyone is pressing into it.” (Luke 16:16; NKJV)</w:t>
      </w:r>
    </w:p>
    <w:p w14:paraId="740E30E9" w14:textId="77777777" w:rsidR="005C602D" w:rsidRPr="005C602D" w:rsidRDefault="005C602D" w:rsidP="00E31A06">
      <w:pPr>
        <w:pStyle w:val="NoSpacing"/>
        <w:jc w:val="both"/>
        <w:rPr>
          <w:rFonts w:ascii="Book Antiqua" w:hAnsi="Book Antiqua"/>
          <w:b/>
          <w:i/>
          <w:color w:val="C00000"/>
          <w:sz w:val="21"/>
          <w:szCs w:val="21"/>
        </w:rPr>
      </w:pPr>
    </w:p>
    <w:sectPr w:rsidR="005C602D" w:rsidRPr="005C60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119C" w14:textId="77777777" w:rsidR="0016549A" w:rsidRDefault="0016549A" w:rsidP="00145778">
      <w:pPr>
        <w:spacing w:after="0" w:line="240" w:lineRule="auto"/>
      </w:pPr>
      <w:r>
        <w:separator/>
      </w:r>
    </w:p>
  </w:endnote>
  <w:endnote w:type="continuationSeparator" w:id="0">
    <w:p w14:paraId="5637C35C" w14:textId="77777777" w:rsidR="0016549A" w:rsidRDefault="0016549A" w:rsidP="0014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582846"/>
      <w:docPartObj>
        <w:docPartGallery w:val="Page Numbers (Bottom of Page)"/>
        <w:docPartUnique/>
      </w:docPartObj>
    </w:sdtPr>
    <w:sdtEndPr>
      <w:rPr>
        <w:noProof/>
      </w:rPr>
    </w:sdtEndPr>
    <w:sdtContent>
      <w:p w14:paraId="0A80EB90" w14:textId="77777777" w:rsidR="00145778" w:rsidRDefault="00145778">
        <w:pPr>
          <w:pStyle w:val="Footer"/>
          <w:jc w:val="center"/>
        </w:pPr>
        <w:r>
          <w:fldChar w:fldCharType="begin"/>
        </w:r>
        <w:r>
          <w:instrText xml:space="preserve"> PAGE   \* MERGEFORMAT </w:instrText>
        </w:r>
        <w:r>
          <w:fldChar w:fldCharType="separate"/>
        </w:r>
        <w:r w:rsidR="00B01E98">
          <w:rPr>
            <w:noProof/>
          </w:rPr>
          <w:t>6</w:t>
        </w:r>
        <w:r>
          <w:rPr>
            <w:noProof/>
          </w:rPr>
          <w:fldChar w:fldCharType="end"/>
        </w:r>
      </w:p>
    </w:sdtContent>
  </w:sdt>
  <w:p w14:paraId="0ED9975B" w14:textId="77777777" w:rsidR="00145778" w:rsidRDefault="00145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F91C2" w14:textId="77777777" w:rsidR="0016549A" w:rsidRDefault="0016549A" w:rsidP="00145778">
      <w:pPr>
        <w:spacing w:after="0" w:line="240" w:lineRule="auto"/>
      </w:pPr>
      <w:r>
        <w:separator/>
      </w:r>
    </w:p>
  </w:footnote>
  <w:footnote w:type="continuationSeparator" w:id="0">
    <w:p w14:paraId="7D8F160C" w14:textId="77777777" w:rsidR="0016549A" w:rsidRDefault="0016549A" w:rsidP="00145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B12"/>
    <w:multiLevelType w:val="hybridMultilevel"/>
    <w:tmpl w:val="D69815FE"/>
    <w:lvl w:ilvl="0" w:tplc="BD68D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90F6D"/>
    <w:multiLevelType w:val="hybridMultilevel"/>
    <w:tmpl w:val="F26C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43665"/>
    <w:multiLevelType w:val="hybridMultilevel"/>
    <w:tmpl w:val="FE826C28"/>
    <w:lvl w:ilvl="0" w:tplc="C2EEB8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B2712"/>
    <w:multiLevelType w:val="hybridMultilevel"/>
    <w:tmpl w:val="819A85EA"/>
    <w:lvl w:ilvl="0" w:tplc="0A641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91F44"/>
    <w:multiLevelType w:val="hybridMultilevel"/>
    <w:tmpl w:val="4ED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26D0F"/>
    <w:multiLevelType w:val="hybridMultilevel"/>
    <w:tmpl w:val="EAC87EAC"/>
    <w:lvl w:ilvl="0" w:tplc="01346F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5143C"/>
    <w:multiLevelType w:val="hybridMultilevel"/>
    <w:tmpl w:val="DB28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93D7B"/>
    <w:multiLevelType w:val="hybridMultilevel"/>
    <w:tmpl w:val="A6FE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43253"/>
    <w:multiLevelType w:val="hybridMultilevel"/>
    <w:tmpl w:val="35489B74"/>
    <w:lvl w:ilvl="0" w:tplc="519C288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9617602">
    <w:abstractNumId w:val="8"/>
  </w:num>
  <w:num w:numId="2" w16cid:durableId="1747877301">
    <w:abstractNumId w:val="0"/>
  </w:num>
  <w:num w:numId="3" w16cid:durableId="1897083380">
    <w:abstractNumId w:val="1"/>
  </w:num>
  <w:num w:numId="4" w16cid:durableId="213547728">
    <w:abstractNumId w:val="5"/>
  </w:num>
  <w:num w:numId="5" w16cid:durableId="2086294927">
    <w:abstractNumId w:val="2"/>
  </w:num>
  <w:num w:numId="6" w16cid:durableId="1556820713">
    <w:abstractNumId w:val="7"/>
  </w:num>
  <w:num w:numId="7" w16cid:durableId="528881092">
    <w:abstractNumId w:val="3"/>
  </w:num>
  <w:num w:numId="8" w16cid:durableId="384453394">
    <w:abstractNumId w:val="4"/>
  </w:num>
  <w:num w:numId="9" w16cid:durableId="15937816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07"/>
    <w:rsid w:val="00041A72"/>
    <w:rsid w:val="00066478"/>
    <w:rsid w:val="00067DEB"/>
    <w:rsid w:val="00090329"/>
    <w:rsid w:val="000C1B25"/>
    <w:rsid w:val="000C7C58"/>
    <w:rsid w:val="000D08F1"/>
    <w:rsid w:val="000F2FC2"/>
    <w:rsid w:val="00107165"/>
    <w:rsid w:val="00145778"/>
    <w:rsid w:val="0016549A"/>
    <w:rsid w:val="001733A9"/>
    <w:rsid w:val="001B7D52"/>
    <w:rsid w:val="001F489C"/>
    <w:rsid w:val="00217575"/>
    <w:rsid w:val="00241184"/>
    <w:rsid w:val="002615BB"/>
    <w:rsid w:val="002633CE"/>
    <w:rsid w:val="002830DF"/>
    <w:rsid w:val="002879FD"/>
    <w:rsid w:val="002916C9"/>
    <w:rsid w:val="002A3735"/>
    <w:rsid w:val="002E4BD4"/>
    <w:rsid w:val="002F102E"/>
    <w:rsid w:val="002F13F2"/>
    <w:rsid w:val="00305670"/>
    <w:rsid w:val="00335EF0"/>
    <w:rsid w:val="0036795A"/>
    <w:rsid w:val="00390416"/>
    <w:rsid w:val="003E7100"/>
    <w:rsid w:val="004244B2"/>
    <w:rsid w:val="0044362D"/>
    <w:rsid w:val="0044383D"/>
    <w:rsid w:val="00474035"/>
    <w:rsid w:val="00493DFB"/>
    <w:rsid w:val="004D4F31"/>
    <w:rsid w:val="005937EB"/>
    <w:rsid w:val="00597373"/>
    <w:rsid w:val="005B46F7"/>
    <w:rsid w:val="005C1A22"/>
    <w:rsid w:val="005C3C77"/>
    <w:rsid w:val="005C602D"/>
    <w:rsid w:val="005C720F"/>
    <w:rsid w:val="005E0B66"/>
    <w:rsid w:val="00612AF2"/>
    <w:rsid w:val="00630F8B"/>
    <w:rsid w:val="006430D6"/>
    <w:rsid w:val="006A0801"/>
    <w:rsid w:val="006B2E07"/>
    <w:rsid w:val="006C0F40"/>
    <w:rsid w:val="006E0B7C"/>
    <w:rsid w:val="0071249B"/>
    <w:rsid w:val="00755782"/>
    <w:rsid w:val="007D1829"/>
    <w:rsid w:val="007F3DF8"/>
    <w:rsid w:val="00820ED3"/>
    <w:rsid w:val="00836FE0"/>
    <w:rsid w:val="0084457C"/>
    <w:rsid w:val="00856C82"/>
    <w:rsid w:val="008766C7"/>
    <w:rsid w:val="00876E0B"/>
    <w:rsid w:val="008935A4"/>
    <w:rsid w:val="008B6403"/>
    <w:rsid w:val="008D644E"/>
    <w:rsid w:val="00953419"/>
    <w:rsid w:val="009547B1"/>
    <w:rsid w:val="0097767C"/>
    <w:rsid w:val="009B1171"/>
    <w:rsid w:val="009C4BD3"/>
    <w:rsid w:val="009D72FA"/>
    <w:rsid w:val="009D765A"/>
    <w:rsid w:val="00A20255"/>
    <w:rsid w:val="00A422FD"/>
    <w:rsid w:val="00A47471"/>
    <w:rsid w:val="00A67EF2"/>
    <w:rsid w:val="00A8034E"/>
    <w:rsid w:val="00A8505A"/>
    <w:rsid w:val="00A8537E"/>
    <w:rsid w:val="00A86EE3"/>
    <w:rsid w:val="00AB6D22"/>
    <w:rsid w:val="00AC3169"/>
    <w:rsid w:val="00AD31EE"/>
    <w:rsid w:val="00B01E98"/>
    <w:rsid w:val="00B355FB"/>
    <w:rsid w:val="00BA1B9F"/>
    <w:rsid w:val="00BB7F1F"/>
    <w:rsid w:val="00BE3887"/>
    <w:rsid w:val="00C106D9"/>
    <w:rsid w:val="00C233DB"/>
    <w:rsid w:val="00C4380E"/>
    <w:rsid w:val="00C53D2E"/>
    <w:rsid w:val="00CA0F92"/>
    <w:rsid w:val="00CF30AA"/>
    <w:rsid w:val="00D217CE"/>
    <w:rsid w:val="00D62259"/>
    <w:rsid w:val="00D77DE7"/>
    <w:rsid w:val="00D8530E"/>
    <w:rsid w:val="00D96299"/>
    <w:rsid w:val="00DA37F2"/>
    <w:rsid w:val="00DD3C10"/>
    <w:rsid w:val="00E0695F"/>
    <w:rsid w:val="00E31A06"/>
    <w:rsid w:val="00E31CCF"/>
    <w:rsid w:val="00E32C2D"/>
    <w:rsid w:val="00E8255F"/>
    <w:rsid w:val="00EC509A"/>
    <w:rsid w:val="00F47ACE"/>
    <w:rsid w:val="00F513A1"/>
    <w:rsid w:val="00F615D9"/>
    <w:rsid w:val="00F81896"/>
    <w:rsid w:val="00F87457"/>
    <w:rsid w:val="00F95754"/>
    <w:rsid w:val="00F96637"/>
    <w:rsid w:val="00FE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719A"/>
  <w15:chartTrackingRefBased/>
  <w15:docId w15:val="{BD131C16-CE88-4BFF-AA9D-B4457370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E07"/>
    <w:pPr>
      <w:spacing w:after="0" w:line="240" w:lineRule="auto"/>
    </w:pPr>
  </w:style>
  <w:style w:type="character" w:styleId="Hyperlink">
    <w:name w:val="Hyperlink"/>
    <w:basedOn w:val="DefaultParagraphFont"/>
    <w:uiPriority w:val="99"/>
    <w:semiHidden/>
    <w:unhideWhenUsed/>
    <w:rsid w:val="00836FE0"/>
    <w:rPr>
      <w:color w:val="0000FF"/>
      <w:u w:val="single"/>
    </w:rPr>
  </w:style>
  <w:style w:type="character" w:customStyle="1" w:styleId="text">
    <w:name w:val="text"/>
    <w:basedOn w:val="DefaultParagraphFont"/>
    <w:rsid w:val="00836FE0"/>
  </w:style>
  <w:style w:type="character" w:customStyle="1" w:styleId="small-caps">
    <w:name w:val="small-caps"/>
    <w:basedOn w:val="DefaultParagraphFont"/>
    <w:rsid w:val="00836FE0"/>
  </w:style>
  <w:style w:type="paragraph" w:styleId="NormalWeb">
    <w:name w:val="Normal (Web)"/>
    <w:basedOn w:val="Normal"/>
    <w:uiPriority w:val="99"/>
    <w:unhideWhenUsed/>
    <w:rsid w:val="00712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
    <w:name w:val="topic"/>
    <w:basedOn w:val="DefaultParagraphFont"/>
    <w:rsid w:val="00107165"/>
  </w:style>
  <w:style w:type="paragraph" w:styleId="Header">
    <w:name w:val="header"/>
    <w:basedOn w:val="Normal"/>
    <w:link w:val="HeaderChar"/>
    <w:uiPriority w:val="99"/>
    <w:unhideWhenUsed/>
    <w:rsid w:val="0014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78"/>
  </w:style>
  <w:style w:type="paragraph" w:styleId="Footer">
    <w:name w:val="footer"/>
    <w:basedOn w:val="Normal"/>
    <w:link w:val="FooterChar"/>
    <w:uiPriority w:val="99"/>
    <w:unhideWhenUsed/>
    <w:rsid w:val="00145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78"/>
  </w:style>
  <w:style w:type="character" w:styleId="Strong">
    <w:name w:val="Strong"/>
    <w:basedOn w:val="DefaultParagraphFont"/>
    <w:uiPriority w:val="22"/>
    <w:qFormat/>
    <w:rsid w:val="002F1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70412">
      <w:bodyDiv w:val="1"/>
      <w:marLeft w:val="0"/>
      <w:marRight w:val="0"/>
      <w:marTop w:val="0"/>
      <w:marBottom w:val="0"/>
      <w:divBdr>
        <w:top w:val="none" w:sz="0" w:space="0" w:color="auto"/>
        <w:left w:val="none" w:sz="0" w:space="0" w:color="auto"/>
        <w:bottom w:val="none" w:sz="0" w:space="0" w:color="auto"/>
        <w:right w:val="none" w:sz="0" w:space="0" w:color="auto"/>
      </w:divBdr>
      <w:divsChild>
        <w:div w:id="1512573341">
          <w:marLeft w:val="0"/>
          <w:marRight w:val="0"/>
          <w:marTop w:val="0"/>
          <w:marBottom w:val="0"/>
          <w:divBdr>
            <w:top w:val="none" w:sz="0" w:space="0" w:color="auto"/>
            <w:left w:val="none" w:sz="0" w:space="0" w:color="auto"/>
            <w:bottom w:val="none" w:sz="0" w:space="0" w:color="auto"/>
            <w:right w:val="none" w:sz="0" w:space="0" w:color="auto"/>
          </w:divBdr>
          <w:divsChild>
            <w:div w:id="1640454519">
              <w:marLeft w:val="0"/>
              <w:marRight w:val="0"/>
              <w:marTop w:val="0"/>
              <w:marBottom w:val="0"/>
              <w:divBdr>
                <w:top w:val="none" w:sz="0" w:space="0" w:color="auto"/>
                <w:left w:val="none" w:sz="0" w:space="0" w:color="auto"/>
                <w:bottom w:val="none" w:sz="0" w:space="0" w:color="auto"/>
                <w:right w:val="none" w:sz="0" w:space="0" w:color="auto"/>
              </w:divBdr>
              <w:divsChild>
                <w:div w:id="43716982">
                  <w:marLeft w:val="0"/>
                  <w:marRight w:val="0"/>
                  <w:marTop w:val="0"/>
                  <w:marBottom w:val="0"/>
                  <w:divBdr>
                    <w:top w:val="none" w:sz="0" w:space="0" w:color="auto"/>
                    <w:left w:val="none" w:sz="0" w:space="0" w:color="auto"/>
                    <w:bottom w:val="none" w:sz="0" w:space="0" w:color="auto"/>
                    <w:right w:val="none" w:sz="0" w:space="0" w:color="auto"/>
                  </w:divBdr>
                  <w:divsChild>
                    <w:div w:id="585849529">
                      <w:marLeft w:val="0"/>
                      <w:marRight w:val="0"/>
                      <w:marTop w:val="0"/>
                      <w:marBottom w:val="0"/>
                      <w:divBdr>
                        <w:top w:val="none" w:sz="0" w:space="0" w:color="auto"/>
                        <w:left w:val="none" w:sz="0" w:space="0" w:color="auto"/>
                        <w:bottom w:val="none" w:sz="0" w:space="0" w:color="auto"/>
                        <w:right w:val="none" w:sz="0" w:space="0" w:color="auto"/>
                      </w:divBdr>
                      <w:divsChild>
                        <w:div w:id="1139306104">
                          <w:marLeft w:val="0"/>
                          <w:marRight w:val="0"/>
                          <w:marTop w:val="0"/>
                          <w:marBottom w:val="0"/>
                          <w:divBdr>
                            <w:top w:val="none" w:sz="0" w:space="0" w:color="auto"/>
                            <w:left w:val="none" w:sz="0" w:space="0" w:color="auto"/>
                            <w:bottom w:val="none" w:sz="0" w:space="0" w:color="auto"/>
                            <w:right w:val="none" w:sz="0" w:space="0" w:color="auto"/>
                          </w:divBdr>
                          <w:divsChild>
                            <w:div w:id="1360546289">
                              <w:marLeft w:val="0"/>
                              <w:marRight w:val="0"/>
                              <w:marTop w:val="0"/>
                              <w:marBottom w:val="0"/>
                              <w:divBdr>
                                <w:top w:val="none" w:sz="0" w:space="0" w:color="auto"/>
                                <w:left w:val="none" w:sz="0" w:space="0" w:color="auto"/>
                                <w:bottom w:val="none" w:sz="0" w:space="0" w:color="auto"/>
                                <w:right w:val="none" w:sz="0" w:space="0" w:color="auto"/>
                              </w:divBdr>
                              <w:divsChild>
                                <w:div w:id="1935820190">
                                  <w:marLeft w:val="0"/>
                                  <w:marRight w:val="0"/>
                                  <w:marTop w:val="0"/>
                                  <w:marBottom w:val="0"/>
                                  <w:divBdr>
                                    <w:top w:val="none" w:sz="0" w:space="0" w:color="auto"/>
                                    <w:left w:val="none" w:sz="0" w:space="0" w:color="auto"/>
                                    <w:bottom w:val="none" w:sz="0" w:space="0" w:color="auto"/>
                                    <w:right w:val="none" w:sz="0" w:space="0" w:color="auto"/>
                                  </w:divBdr>
                                  <w:divsChild>
                                    <w:div w:id="1651209364">
                                      <w:marLeft w:val="0"/>
                                      <w:marRight w:val="0"/>
                                      <w:marTop w:val="0"/>
                                      <w:marBottom w:val="0"/>
                                      <w:divBdr>
                                        <w:top w:val="none" w:sz="0" w:space="0" w:color="auto"/>
                                        <w:left w:val="none" w:sz="0" w:space="0" w:color="auto"/>
                                        <w:bottom w:val="none" w:sz="0" w:space="0" w:color="auto"/>
                                        <w:right w:val="none" w:sz="0" w:space="0" w:color="auto"/>
                                      </w:divBdr>
                                      <w:divsChild>
                                        <w:div w:id="450981671">
                                          <w:marLeft w:val="0"/>
                                          <w:marRight w:val="0"/>
                                          <w:marTop w:val="0"/>
                                          <w:marBottom w:val="0"/>
                                          <w:divBdr>
                                            <w:top w:val="none" w:sz="0" w:space="0" w:color="auto"/>
                                            <w:left w:val="none" w:sz="0" w:space="0" w:color="auto"/>
                                            <w:bottom w:val="none" w:sz="0" w:space="0" w:color="auto"/>
                                            <w:right w:val="none" w:sz="0" w:space="0" w:color="auto"/>
                                          </w:divBdr>
                                          <w:divsChild>
                                            <w:div w:id="1669214809">
                                              <w:marLeft w:val="0"/>
                                              <w:marRight w:val="0"/>
                                              <w:marTop w:val="0"/>
                                              <w:marBottom w:val="0"/>
                                              <w:divBdr>
                                                <w:top w:val="none" w:sz="0" w:space="0" w:color="auto"/>
                                                <w:left w:val="none" w:sz="0" w:space="0" w:color="auto"/>
                                                <w:bottom w:val="none" w:sz="0" w:space="0" w:color="auto"/>
                                                <w:right w:val="none" w:sz="0" w:space="0" w:color="auto"/>
                                              </w:divBdr>
                                              <w:divsChild>
                                                <w:div w:id="3576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8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6ADD2-4852-4C26-8262-B7A2D341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1</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SCE</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Millan</dc:creator>
  <cp:keywords/>
  <dc:description/>
  <cp:lastModifiedBy>Paul Millan</cp:lastModifiedBy>
  <cp:revision>34</cp:revision>
  <dcterms:created xsi:type="dcterms:W3CDTF">2015-06-25T01:25:00Z</dcterms:created>
  <dcterms:modified xsi:type="dcterms:W3CDTF">2022-08-13T14:29:00Z</dcterms:modified>
</cp:coreProperties>
</file>