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Default="0054497F"/>
    <w:p w14:paraId="778CC5C6" w14:textId="6EB8440B" w:rsidR="00662C1B" w:rsidRDefault="004E03DB">
      <w:r>
        <w:rPr>
          <w:noProof/>
        </w:rPr>
        <w:drawing>
          <wp:anchor distT="0" distB="0" distL="114300" distR="114300" simplePos="0" relativeHeight="251659264" behindDoc="0" locked="0" layoutInCell="1" allowOverlap="1" wp14:anchorId="50E62655" wp14:editId="4EEC7F4B">
            <wp:simplePos x="0" y="0"/>
            <wp:positionH relativeFrom="column">
              <wp:posOffset>0</wp:posOffset>
            </wp:positionH>
            <wp:positionV relativeFrom="paragraph">
              <wp:posOffset>3175</wp:posOffset>
            </wp:positionV>
            <wp:extent cx="2454275" cy="1379220"/>
            <wp:effectExtent l="0" t="0" r="0" b="508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4275" cy="1379220"/>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70391B98" w14:textId="5A6DAD04" w:rsidR="002150D5" w:rsidRDefault="002150D5">
      <w:pPr>
        <w:rPr>
          <w:rFonts w:ascii="Arial Narrow" w:eastAsia="Times New Roman" w:hAnsi="Arial Narrow" w:cs="Arial"/>
          <w:i/>
          <w:iCs/>
          <w:color w:val="0070C0"/>
          <w:sz w:val="20"/>
          <w:szCs w:val="20"/>
          <w:shd w:val="clear" w:color="auto" w:fill="F2F2F2" w:themeFill="background1" w:themeFillShade="F2"/>
        </w:rPr>
      </w:pPr>
    </w:p>
    <w:p w14:paraId="3C9352D0" w14:textId="7ADCBFAA" w:rsidR="005D0E3F" w:rsidRDefault="005D0E3F">
      <w:pPr>
        <w:rPr>
          <w:rFonts w:ascii="Arial Narrow" w:eastAsia="Times New Roman" w:hAnsi="Arial Narrow" w:cs="Arial"/>
          <w:i/>
          <w:iCs/>
          <w:color w:val="0070C0"/>
          <w:sz w:val="20"/>
          <w:szCs w:val="20"/>
          <w:shd w:val="clear" w:color="auto" w:fill="F2F2F2" w:themeFill="background1" w:themeFillShade="F2"/>
        </w:rPr>
      </w:pPr>
    </w:p>
    <w:p w14:paraId="5971214A" w14:textId="79E600C1" w:rsidR="00C72314" w:rsidRDefault="00C72314">
      <w:pPr>
        <w:rPr>
          <w:rFonts w:ascii="Arial Narrow" w:eastAsia="Times New Roman" w:hAnsi="Arial Narrow" w:cs="Arial"/>
          <w:i/>
          <w:iCs/>
          <w:color w:val="0070C0"/>
          <w:sz w:val="20"/>
          <w:szCs w:val="20"/>
          <w:shd w:val="clear" w:color="auto" w:fill="F2F2F2" w:themeFill="background1" w:themeFillShade="F2"/>
        </w:rPr>
      </w:pPr>
      <w:r w:rsidRPr="00C72314">
        <w:rPr>
          <w:rFonts w:ascii="Arial Narrow" w:eastAsia="Times New Roman" w:hAnsi="Arial Narrow" w:cs="Arial"/>
          <w:i/>
          <w:iCs/>
          <w:color w:val="C00000"/>
          <w:sz w:val="20"/>
          <w:szCs w:val="20"/>
          <w:shd w:val="clear" w:color="auto" w:fill="F2F2F2" w:themeFill="background1" w:themeFillShade="F2"/>
        </w:rPr>
        <w:t>*Acts 17:1</w:t>
      </w:r>
      <w:r>
        <w:rPr>
          <w:rFonts w:ascii="Arial Narrow" w:eastAsia="Times New Roman" w:hAnsi="Arial Narrow" w:cs="Arial"/>
          <w:i/>
          <w:iCs/>
          <w:color w:val="C00000"/>
          <w:sz w:val="20"/>
          <w:szCs w:val="20"/>
          <w:shd w:val="clear" w:color="auto" w:fill="F2F2F2" w:themeFill="background1" w:themeFillShade="F2"/>
        </w:rPr>
        <w:t>1(NIV)</w:t>
      </w:r>
      <w:r w:rsidRPr="00C72314">
        <w:rPr>
          <w:rFonts w:ascii="Arial Narrow" w:eastAsia="Times New Roman" w:hAnsi="Arial Narrow" w:cs="Arial"/>
          <w:i/>
          <w:iCs/>
          <w:color w:val="C00000"/>
          <w:sz w:val="20"/>
          <w:szCs w:val="20"/>
          <w:shd w:val="clear" w:color="auto" w:fill="F2F2F2" w:themeFill="background1" w:themeFillShade="F2"/>
        </w:rPr>
        <w:t xml:space="preserve"> </w:t>
      </w:r>
      <w:r w:rsidRPr="00C72314">
        <w:rPr>
          <w:rFonts w:ascii="Arial Narrow" w:eastAsia="Times New Roman" w:hAnsi="Arial Narrow" w:cs="Arial"/>
          <w:i/>
          <w:iCs/>
          <w:color w:val="0070C0"/>
          <w:sz w:val="20"/>
          <w:szCs w:val="20"/>
          <w:shd w:val="clear" w:color="auto" w:fill="F2F2F2" w:themeFill="background1" w:themeFillShade="F2"/>
        </w:rPr>
        <w:t xml:space="preserve">Now the Berean Jews were of more noble character than those in Thessalonica, for they received the message with great eagerness and examined the Scriptures every day </w:t>
      </w:r>
      <w:r w:rsidRPr="00C72314">
        <w:rPr>
          <w:rFonts w:ascii="Arial Narrow" w:eastAsia="Times New Roman" w:hAnsi="Arial Narrow" w:cs="Arial"/>
          <w:i/>
          <w:iCs/>
          <w:color w:val="0070C0"/>
          <w:sz w:val="20"/>
          <w:szCs w:val="20"/>
          <w:u w:val="single"/>
          <w:shd w:val="clear" w:color="auto" w:fill="F2F2F2" w:themeFill="background1" w:themeFillShade="F2"/>
        </w:rPr>
        <w:t>to see if what Paul said was true</w:t>
      </w:r>
      <w:r w:rsidRPr="00C72314">
        <w:rPr>
          <w:rFonts w:ascii="Arial Narrow" w:eastAsia="Times New Roman" w:hAnsi="Arial Narrow" w:cs="Arial"/>
          <w:i/>
          <w:iCs/>
          <w:color w:val="0070C0"/>
          <w:sz w:val="20"/>
          <w:szCs w:val="20"/>
          <w:shd w:val="clear" w:color="auto" w:fill="F2F2F2" w:themeFill="background1" w:themeFillShade="F2"/>
        </w:rPr>
        <w:t>.</w:t>
      </w:r>
    </w:p>
    <w:p w14:paraId="01B1CF41" w14:textId="1C479965" w:rsidR="005D0E3F" w:rsidRDefault="00C72314">
      <w:pPr>
        <w:rPr>
          <w:rFonts w:ascii="Arial Narrow" w:eastAsia="Times New Roman" w:hAnsi="Arial Narrow" w:cs="Arial"/>
          <w:i/>
          <w:iCs/>
          <w:color w:val="0070C0"/>
          <w:sz w:val="20"/>
          <w:szCs w:val="20"/>
          <w:shd w:val="clear" w:color="auto" w:fill="F2F2F2" w:themeFill="background1" w:themeFillShade="F2"/>
        </w:rPr>
      </w:pPr>
      <w:r>
        <w:rPr>
          <w:rFonts w:ascii="Arial Narrow" w:eastAsia="Times New Roman" w:hAnsi="Arial Narrow" w:cs="Arial"/>
          <w:i/>
          <w:iCs/>
          <w:color w:val="0070C0"/>
          <w:sz w:val="20"/>
          <w:szCs w:val="20"/>
          <w:shd w:val="clear" w:color="auto" w:fill="F2F2F2" w:themeFill="background1" w:themeFillShade="F2"/>
        </w:rPr>
        <w:t>(</w:t>
      </w:r>
      <w:r w:rsidRPr="00C72314">
        <w:rPr>
          <w:rFonts w:ascii="Arial Narrow" w:eastAsia="Times New Roman" w:hAnsi="Arial Narrow" w:cs="Arial"/>
          <w:i/>
          <w:iCs/>
          <w:color w:val="C00000"/>
          <w:sz w:val="20"/>
          <w:szCs w:val="20"/>
          <w:shd w:val="clear" w:color="auto" w:fill="F2F2F2" w:themeFill="background1" w:themeFillShade="F2"/>
        </w:rPr>
        <w:t>KJV</w:t>
      </w:r>
      <w:r>
        <w:rPr>
          <w:rFonts w:ascii="Arial Narrow" w:eastAsia="Times New Roman" w:hAnsi="Arial Narrow" w:cs="Arial"/>
          <w:i/>
          <w:iCs/>
          <w:color w:val="0070C0"/>
          <w:sz w:val="20"/>
          <w:szCs w:val="20"/>
          <w:shd w:val="clear" w:color="auto" w:fill="F2F2F2" w:themeFill="background1" w:themeFillShade="F2"/>
        </w:rPr>
        <w:t>)</w:t>
      </w:r>
      <w:r w:rsidRPr="00C72314">
        <w:rPr>
          <w:rFonts w:ascii="Arial Narrow" w:eastAsia="Times New Roman" w:hAnsi="Arial Narrow" w:cs="Arial"/>
          <w:i/>
          <w:iCs/>
          <w:color w:val="0070C0"/>
          <w:sz w:val="20"/>
          <w:szCs w:val="20"/>
          <w:shd w:val="clear" w:color="auto" w:fill="F2F2F2" w:themeFill="background1" w:themeFillShade="F2"/>
        </w:rPr>
        <w:t xml:space="preserve">These were more noble than those in Thessalonica, in that </w:t>
      </w:r>
      <w:r w:rsidRPr="00C72314">
        <w:rPr>
          <w:rFonts w:ascii="Arial Narrow" w:eastAsia="Times New Roman" w:hAnsi="Arial Narrow" w:cs="Arial"/>
          <w:i/>
          <w:iCs/>
          <w:color w:val="0070C0"/>
          <w:sz w:val="20"/>
          <w:szCs w:val="20"/>
          <w:u w:val="single"/>
          <w:shd w:val="clear" w:color="auto" w:fill="F2F2F2" w:themeFill="background1" w:themeFillShade="F2"/>
        </w:rPr>
        <w:t>they received the word with all readiness of mind</w:t>
      </w:r>
      <w:r w:rsidRPr="00C72314">
        <w:rPr>
          <w:rFonts w:ascii="Arial Narrow" w:eastAsia="Times New Roman" w:hAnsi="Arial Narrow" w:cs="Arial"/>
          <w:i/>
          <w:iCs/>
          <w:color w:val="0070C0"/>
          <w:sz w:val="20"/>
          <w:szCs w:val="20"/>
          <w:shd w:val="clear" w:color="auto" w:fill="F2F2F2" w:themeFill="background1" w:themeFillShade="F2"/>
        </w:rPr>
        <w:t>, and searched the scriptures daily, whether those things were so.</w:t>
      </w:r>
    </w:p>
    <w:p w14:paraId="4FD0F608" w14:textId="1E7B7E4E" w:rsidR="005D0E3F" w:rsidRDefault="005D0E3F">
      <w:pPr>
        <w:rPr>
          <w:rFonts w:ascii="Arial Narrow" w:eastAsia="Times New Roman" w:hAnsi="Arial Narrow" w:cs="Arial"/>
          <w:i/>
          <w:iCs/>
          <w:color w:val="0070C0"/>
          <w:sz w:val="20"/>
          <w:szCs w:val="20"/>
          <w:shd w:val="clear" w:color="auto" w:fill="F2F2F2" w:themeFill="background1" w:themeFillShade="F2"/>
        </w:rPr>
      </w:pPr>
    </w:p>
    <w:p w14:paraId="02A9314F" w14:textId="77777777" w:rsidR="005D0E3F" w:rsidRPr="002150D5" w:rsidRDefault="005D0E3F">
      <w:pPr>
        <w:rPr>
          <w:rFonts w:ascii="Arial Narrow" w:eastAsia="Times New Roman" w:hAnsi="Arial Narrow" w:cs="Arial"/>
          <w:i/>
          <w:iCs/>
          <w:color w:val="0070C0"/>
          <w:sz w:val="20"/>
          <w:szCs w:val="20"/>
          <w:shd w:val="clear" w:color="auto" w:fill="F2F2F2" w:themeFill="background1" w:themeFillShade="F2"/>
        </w:rPr>
      </w:pPr>
    </w:p>
    <w:p w14:paraId="163E743F" w14:textId="403170DD"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C71F19">
        <w:rPr>
          <w:rFonts w:ascii="Arial Narrow" w:eastAsia="Times New Roman" w:hAnsi="Arial Narrow" w:cs="Arial"/>
          <w:i/>
          <w:iCs/>
          <w:color w:val="0070C0"/>
          <w:sz w:val="32"/>
          <w:szCs w:val="32"/>
        </w:rPr>
        <w:t>The Prophecies we’ve been reading about</w:t>
      </w:r>
      <w:r w:rsidR="00DC26E4">
        <w:rPr>
          <w:rFonts w:ascii="Arial Narrow" w:eastAsia="Times New Roman" w:hAnsi="Arial Narrow" w:cs="Arial"/>
          <w:i/>
          <w:iCs/>
          <w:color w:val="0070C0"/>
          <w:sz w:val="32"/>
          <w:szCs w:val="32"/>
        </w:rPr>
        <w:t xml:space="preserve"> </w:t>
      </w:r>
      <w:r w:rsidR="00C71F19">
        <w:rPr>
          <w:rFonts w:ascii="Arial Narrow" w:eastAsia="Times New Roman" w:hAnsi="Arial Narrow" w:cs="Arial"/>
          <w:i/>
          <w:iCs/>
          <w:color w:val="0070C0"/>
          <w:sz w:val="32"/>
          <w:szCs w:val="32"/>
        </w:rPr>
        <w:t>are</w:t>
      </w:r>
      <w:r w:rsidR="00DC26E4">
        <w:rPr>
          <w:rFonts w:ascii="Arial Narrow" w:eastAsia="Times New Roman" w:hAnsi="Arial Narrow" w:cs="Arial"/>
          <w:i/>
          <w:iCs/>
          <w:color w:val="0070C0"/>
          <w:sz w:val="32"/>
          <w:szCs w:val="32"/>
        </w:rPr>
        <w:t xml:space="preserve"> coming</w:t>
      </w:r>
      <w:r w:rsidR="00C72314">
        <w:rPr>
          <w:rFonts w:ascii="Arial Narrow" w:eastAsia="Times New Roman" w:hAnsi="Arial Narrow" w:cs="Arial"/>
          <w:i/>
          <w:iCs/>
          <w:color w:val="0070C0"/>
          <w:sz w:val="32"/>
          <w:szCs w:val="32"/>
        </w:rPr>
        <w:t>,</w:t>
      </w:r>
      <w:r w:rsidR="00DC26E4">
        <w:rPr>
          <w:rFonts w:ascii="Arial Narrow" w:eastAsia="Times New Roman" w:hAnsi="Arial Narrow" w:cs="Arial"/>
          <w:i/>
          <w:iCs/>
          <w:color w:val="0070C0"/>
          <w:sz w:val="32"/>
          <w:szCs w:val="32"/>
        </w:rPr>
        <w:t xml:space="preserve"> </w:t>
      </w:r>
      <w:r w:rsidR="00C71F19">
        <w:rPr>
          <w:rFonts w:ascii="Arial Narrow" w:eastAsia="Times New Roman" w:hAnsi="Arial Narrow" w:cs="Arial"/>
          <w:i/>
          <w:iCs/>
          <w:color w:val="0070C0"/>
          <w:sz w:val="32"/>
          <w:szCs w:val="32"/>
        </w:rPr>
        <w:t xml:space="preserve">they </w:t>
      </w:r>
      <w:r w:rsidR="00DC26E4">
        <w:rPr>
          <w:rFonts w:ascii="Arial Narrow" w:eastAsia="Times New Roman" w:hAnsi="Arial Narrow" w:cs="Arial"/>
          <w:i/>
          <w:iCs/>
          <w:color w:val="0070C0"/>
          <w:sz w:val="32"/>
          <w:szCs w:val="32"/>
        </w:rPr>
        <w:t xml:space="preserve">could come </w:t>
      </w:r>
      <w:r w:rsidR="00C71F19">
        <w:rPr>
          <w:rFonts w:ascii="Arial Narrow" w:eastAsia="Times New Roman" w:hAnsi="Arial Narrow" w:cs="Arial"/>
          <w:i/>
          <w:iCs/>
          <w:color w:val="0070C0"/>
          <w:sz w:val="32"/>
          <w:szCs w:val="32"/>
        </w:rPr>
        <w:t>tomorrow</w:t>
      </w:r>
      <w:r w:rsidR="00DC26E4">
        <w:rPr>
          <w:rFonts w:ascii="Arial Narrow" w:eastAsia="Times New Roman" w:hAnsi="Arial Narrow" w:cs="Arial"/>
          <w:i/>
          <w:iCs/>
          <w:color w:val="0070C0"/>
          <w:sz w:val="32"/>
          <w:szCs w:val="32"/>
        </w:rPr>
        <w:t>.</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26129036" w14:textId="6EAA1EA5" w:rsidR="00DC26E4" w:rsidRPr="00DC26E4" w:rsidRDefault="00E673EC" w:rsidP="00DC26E4">
      <w:pPr>
        <w:shd w:val="clear" w:color="auto" w:fill="F2F2F2" w:themeFill="background1" w:themeFillShade="F2"/>
        <w:ind w:right="-270"/>
        <w:rPr>
          <w:rFonts w:ascii="Arial Narrow" w:eastAsia="Times New Roman" w:hAnsi="Arial Narrow" w:cs="Arial"/>
          <w:i/>
          <w:iCs/>
          <w:color w:val="000000" w:themeColor="text1"/>
          <w:sz w:val="20"/>
          <w:szCs w:val="20"/>
          <w:shd w:val="clear" w:color="auto" w:fill="F2F2F2" w:themeFill="background1" w:themeFillShade="F2"/>
        </w:rPr>
      </w:pPr>
      <w:r>
        <w:rPr>
          <w:rFonts w:ascii="Arial Narrow" w:eastAsia="Times New Roman" w:hAnsi="Arial Narrow" w:cs="Arial"/>
          <w:i/>
          <w:iCs/>
          <w:color w:val="C00000"/>
          <w:sz w:val="20"/>
          <w:szCs w:val="20"/>
          <w:shd w:val="clear" w:color="auto" w:fill="F2F2F2" w:themeFill="background1" w:themeFillShade="F2"/>
        </w:rPr>
        <w:t>*</w:t>
      </w:r>
      <w:r w:rsidR="007A6975">
        <w:rPr>
          <w:rFonts w:ascii="Arial Narrow" w:eastAsia="Times New Roman" w:hAnsi="Arial Narrow" w:cs="Arial"/>
          <w:i/>
          <w:iCs/>
          <w:color w:val="C00000"/>
          <w:sz w:val="20"/>
          <w:szCs w:val="20"/>
          <w:shd w:val="clear" w:color="auto" w:fill="F2F2F2" w:themeFill="background1" w:themeFillShade="F2"/>
        </w:rPr>
        <w:t>John 1:</w:t>
      </w:r>
      <w:r w:rsidR="00DC26E4" w:rsidRPr="00DC26E4">
        <w:rPr>
          <w:rFonts w:ascii="Arial Narrow" w:eastAsia="Times New Roman" w:hAnsi="Arial Narrow" w:cs="Arial"/>
          <w:i/>
          <w:iCs/>
          <w:color w:val="C00000"/>
          <w:sz w:val="20"/>
          <w:szCs w:val="20"/>
          <w:shd w:val="clear" w:color="auto" w:fill="F2F2F2" w:themeFill="background1" w:themeFillShade="F2"/>
        </w:rPr>
        <w:t>29</w:t>
      </w:r>
      <w:r w:rsidR="00DC26E4" w:rsidRPr="00DC26E4">
        <w:rPr>
          <w:rFonts w:ascii="Arial Narrow" w:eastAsia="Times New Roman" w:hAnsi="Arial Narrow" w:cs="Arial"/>
          <w:i/>
          <w:iCs/>
          <w:color w:val="000000" w:themeColor="text1"/>
          <w:sz w:val="20"/>
          <w:szCs w:val="20"/>
          <w:shd w:val="clear" w:color="auto" w:fill="F2F2F2" w:themeFill="background1" w:themeFillShade="F2"/>
        </w:rPr>
        <w:t xml:space="preserve"> The next day John saw Jesus coming toward him, and said, “Behold! The Lamb of God who takes away the sin of the world! </w:t>
      </w:r>
      <w:r w:rsidR="00DC26E4" w:rsidRPr="00DC26E4">
        <w:rPr>
          <w:rFonts w:ascii="Arial Narrow" w:eastAsia="Times New Roman" w:hAnsi="Arial Narrow" w:cs="Arial"/>
          <w:i/>
          <w:iCs/>
          <w:color w:val="C00000"/>
          <w:sz w:val="20"/>
          <w:szCs w:val="20"/>
          <w:shd w:val="clear" w:color="auto" w:fill="F2F2F2" w:themeFill="background1" w:themeFillShade="F2"/>
        </w:rPr>
        <w:t>30</w:t>
      </w:r>
      <w:r w:rsidR="00DC26E4" w:rsidRPr="00DC26E4">
        <w:rPr>
          <w:rFonts w:ascii="Arial Narrow" w:eastAsia="Times New Roman" w:hAnsi="Arial Narrow" w:cs="Arial"/>
          <w:i/>
          <w:iCs/>
          <w:color w:val="000000" w:themeColor="text1"/>
          <w:sz w:val="20"/>
          <w:szCs w:val="20"/>
          <w:shd w:val="clear" w:color="auto" w:fill="F2F2F2" w:themeFill="background1" w:themeFillShade="F2"/>
        </w:rPr>
        <w:t xml:space="preserve"> This is He of whom I said, ‘After me comes a Man who is preferred before me, for He was before me.’ </w:t>
      </w:r>
      <w:r w:rsidR="00DC26E4" w:rsidRPr="00DC26E4">
        <w:rPr>
          <w:rFonts w:ascii="Arial Narrow" w:eastAsia="Times New Roman" w:hAnsi="Arial Narrow" w:cs="Arial"/>
          <w:i/>
          <w:iCs/>
          <w:color w:val="C00000"/>
          <w:sz w:val="20"/>
          <w:szCs w:val="20"/>
          <w:shd w:val="clear" w:color="auto" w:fill="F2F2F2" w:themeFill="background1" w:themeFillShade="F2"/>
        </w:rPr>
        <w:t>31</w:t>
      </w:r>
      <w:r w:rsidR="00DC26E4" w:rsidRPr="00DC26E4">
        <w:rPr>
          <w:rFonts w:ascii="Arial Narrow" w:eastAsia="Times New Roman" w:hAnsi="Arial Narrow" w:cs="Arial"/>
          <w:i/>
          <w:iCs/>
          <w:color w:val="000000" w:themeColor="text1"/>
          <w:sz w:val="20"/>
          <w:szCs w:val="20"/>
          <w:shd w:val="clear" w:color="auto" w:fill="F2F2F2" w:themeFill="background1" w:themeFillShade="F2"/>
        </w:rPr>
        <w:t xml:space="preserve"> I did not know Him; but that He should be revealed to Israel, therefore I came baptizing with water.”</w:t>
      </w:r>
    </w:p>
    <w:p w14:paraId="1948A51F" w14:textId="31332549" w:rsidR="003115EA" w:rsidRDefault="00DC26E4" w:rsidP="00DC26E4">
      <w:pPr>
        <w:shd w:val="clear" w:color="auto" w:fill="F2F2F2" w:themeFill="background1" w:themeFillShade="F2"/>
        <w:ind w:right="-270"/>
        <w:rPr>
          <w:rFonts w:ascii="Arial Narrow" w:hAnsi="Arial Narrow"/>
          <w:b/>
          <w:bCs/>
          <w:color w:val="0070C0"/>
        </w:rPr>
      </w:pPr>
      <w:r w:rsidRPr="00DC26E4">
        <w:rPr>
          <w:rFonts w:ascii="Arial Narrow" w:eastAsia="Times New Roman" w:hAnsi="Arial Narrow" w:cs="Arial"/>
          <w:i/>
          <w:iCs/>
          <w:color w:val="C00000"/>
          <w:sz w:val="20"/>
          <w:szCs w:val="20"/>
          <w:shd w:val="clear" w:color="auto" w:fill="F2F2F2" w:themeFill="background1" w:themeFillShade="F2"/>
        </w:rPr>
        <w:t>32</w:t>
      </w:r>
      <w:r w:rsidRPr="00DC26E4">
        <w:rPr>
          <w:rFonts w:ascii="Arial Narrow" w:eastAsia="Times New Roman" w:hAnsi="Arial Narrow" w:cs="Arial"/>
          <w:i/>
          <w:iCs/>
          <w:color w:val="000000" w:themeColor="text1"/>
          <w:sz w:val="20"/>
          <w:szCs w:val="20"/>
          <w:shd w:val="clear" w:color="auto" w:fill="F2F2F2" w:themeFill="background1" w:themeFillShade="F2"/>
        </w:rPr>
        <w:t xml:space="preserve"> And John bore witness, saying, “I saw the Spirit descending from heaven like a dove, and He remained upon Him. </w:t>
      </w:r>
      <w:r w:rsidRPr="00DC26E4">
        <w:rPr>
          <w:rFonts w:ascii="Arial Narrow" w:eastAsia="Times New Roman" w:hAnsi="Arial Narrow" w:cs="Arial"/>
          <w:i/>
          <w:iCs/>
          <w:color w:val="C00000"/>
          <w:sz w:val="20"/>
          <w:szCs w:val="20"/>
          <w:shd w:val="clear" w:color="auto" w:fill="F2F2F2" w:themeFill="background1" w:themeFillShade="F2"/>
        </w:rPr>
        <w:t>33</w:t>
      </w:r>
      <w:r w:rsidRPr="00DC26E4">
        <w:rPr>
          <w:rFonts w:ascii="Arial Narrow" w:eastAsia="Times New Roman" w:hAnsi="Arial Narrow" w:cs="Arial"/>
          <w:i/>
          <w:iCs/>
          <w:color w:val="000000" w:themeColor="text1"/>
          <w:sz w:val="20"/>
          <w:szCs w:val="20"/>
          <w:shd w:val="clear" w:color="auto" w:fill="F2F2F2" w:themeFill="background1" w:themeFillShade="F2"/>
        </w:rPr>
        <w:t xml:space="preserve"> I did not know Him, but He who sent me to baptize with water said to me, ‘Upon whom you see the Spirit descending, and remaining on Him, this is He who baptizes with the Holy Spirit.’ </w:t>
      </w:r>
      <w:r w:rsidRPr="00DC26E4">
        <w:rPr>
          <w:rFonts w:ascii="Arial Narrow" w:eastAsia="Times New Roman" w:hAnsi="Arial Narrow" w:cs="Arial"/>
          <w:i/>
          <w:iCs/>
          <w:color w:val="C00000"/>
          <w:sz w:val="20"/>
          <w:szCs w:val="20"/>
          <w:shd w:val="clear" w:color="auto" w:fill="F2F2F2" w:themeFill="background1" w:themeFillShade="F2"/>
        </w:rPr>
        <w:t>34</w:t>
      </w:r>
      <w:r w:rsidRPr="00DC26E4">
        <w:rPr>
          <w:rFonts w:ascii="Arial Narrow" w:eastAsia="Times New Roman" w:hAnsi="Arial Narrow" w:cs="Arial"/>
          <w:i/>
          <w:iCs/>
          <w:color w:val="000000" w:themeColor="text1"/>
          <w:sz w:val="20"/>
          <w:szCs w:val="20"/>
          <w:shd w:val="clear" w:color="auto" w:fill="F2F2F2" w:themeFill="background1" w:themeFillShade="F2"/>
        </w:rPr>
        <w:t xml:space="preserve"> And I have seen and testified that this is the Son of God.”</w:t>
      </w:r>
    </w:p>
    <w:p w14:paraId="1C045674" w14:textId="77777777" w:rsidR="003115EA" w:rsidRPr="00202369" w:rsidRDefault="003115EA" w:rsidP="00202369">
      <w:pPr>
        <w:ind w:right="-360"/>
        <w:rPr>
          <w:rFonts w:ascii="Arial Narrow" w:hAnsi="Arial Narrow"/>
          <w:color w:val="000000" w:themeColor="text1"/>
        </w:rPr>
      </w:pPr>
    </w:p>
    <w:p w14:paraId="4335E150" w14:textId="6E2FADEA" w:rsidR="00C007EB" w:rsidRPr="00C007EB" w:rsidRDefault="00FA6B55" w:rsidP="00517DF3">
      <w:pPr>
        <w:pStyle w:val="ListParagraph"/>
        <w:numPr>
          <w:ilvl w:val="0"/>
          <w:numId w:val="8"/>
        </w:numPr>
        <w:ind w:right="-720"/>
        <w:rPr>
          <w:rFonts w:ascii="Arial Narrow" w:hAnsi="Arial Narrow"/>
          <w:b/>
          <w:bCs/>
          <w:color w:val="000000" w:themeColor="text1"/>
        </w:rPr>
      </w:pPr>
      <w:r w:rsidRPr="00C007EB">
        <w:rPr>
          <w:rFonts w:ascii="Arial Narrow" w:hAnsi="Arial Narrow"/>
          <w:color w:val="C00000"/>
        </w:rPr>
        <w:t>V</w:t>
      </w:r>
      <w:r w:rsidR="00202369" w:rsidRPr="00C007EB">
        <w:rPr>
          <w:rFonts w:ascii="Arial Narrow" w:hAnsi="Arial Narrow"/>
          <w:color w:val="C00000"/>
        </w:rPr>
        <w:t>:</w:t>
      </w:r>
      <w:r w:rsidR="00C72314">
        <w:rPr>
          <w:rFonts w:ascii="Arial Narrow" w:hAnsi="Arial Narrow"/>
          <w:color w:val="C00000"/>
        </w:rPr>
        <w:t>29-31</w:t>
      </w:r>
      <w:r w:rsidR="00202369" w:rsidRPr="00C007EB">
        <w:rPr>
          <w:rFonts w:ascii="Arial Narrow" w:hAnsi="Arial Narrow"/>
          <w:color w:val="C00000"/>
        </w:rPr>
        <w:t xml:space="preserve"> </w:t>
      </w:r>
      <w:r w:rsidR="00C72314">
        <w:rPr>
          <w:rFonts w:ascii="Arial Narrow" w:hAnsi="Arial Narrow"/>
          <w:b/>
          <w:bCs/>
          <w:color w:val="000000" w:themeColor="text1"/>
        </w:rPr>
        <w:t xml:space="preserve">John prepared </w:t>
      </w:r>
      <w:r w:rsidR="00C72314">
        <w:rPr>
          <w:rFonts w:ascii="Arial Narrow" w:hAnsi="Arial Narrow"/>
          <w:color w:val="000000" w:themeColor="text1"/>
        </w:rPr>
        <w:t>his whole life to be a messenger</w:t>
      </w:r>
      <w:r w:rsidR="00C007EB">
        <w:rPr>
          <w:rFonts w:ascii="Arial Narrow" w:hAnsi="Arial Narrow"/>
          <w:b/>
          <w:bCs/>
          <w:color w:val="000000" w:themeColor="text1"/>
        </w:rPr>
        <w:t>.</w:t>
      </w:r>
      <w:r w:rsidR="00C007EB">
        <w:rPr>
          <w:rFonts w:ascii="Arial Narrow" w:hAnsi="Arial Narrow"/>
          <w:color w:val="000000" w:themeColor="text1"/>
        </w:rPr>
        <w:t xml:space="preserve"> </w:t>
      </w:r>
      <w:r w:rsidR="00C72314" w:rsidRPr="00C72314">
        <w:rPr>
          <w:rFonts w:ascii="Arial Narrow" w:hAnsi="Arial Narrow"/>
          <w:color w:val="000000" w:themeColor="text1"/>
          <w:u w:val="single"/>
        </w:rPr>
        <w:t>The next day after John publicly answered the religious leaders</w:t>
      </w:r>
      <w:r w:rsidR="00C72314">
        <w:rPr>
          <w:rFonts w:ascii="Arial Narrow" w:hAnsi="Arial Narrow"/>
          <w:color w:val="000000" w:themeColor="text1"/>
        </w:rPr>
        <w:t xml:space="preserve"> </w:t>
      </w:r>
      <w:r w:rsidR="00825965">
        <w:rPr>
          <w:rFonts w:ascii="Arial Narrow" w:hAnsi="Arial Narrow"/>
          <w:color w:val="000000" w:themeColor="text1"/>
        </w:rPr>
        <w:t>about</w:t>
      </w:r>
      <w:r w:rsidR="00C72314">
        <w:rPr>
          <w:rFonts w:ascii="Arial Narrow" w:hAnsi="Arial Narrow"/>
          <w:color w:val="000000" w:themeColor="text1"/>
        </w:rPr>
        <w:t xml:space="preserve"> whom he was and was not </w:t>
      </w:r>
      <w:r w:rsidR="00825965">
        <w:rPr>
          <w:rFonts w:ascii="Arial Narrow" w:hAnsi="Arial Narrow"/>
          <w:color w:val="000000" w:themeColor="text1"/>
        </w:rPr>
        <w:t xml:space="preserve">as </w:t>
      </w:r>
      <w:r w:rsidR="00C72314">
        <w:rPr>
          <w:rFonts w:ascii="Arial Narrow" w:hAnsi="Arial Narrow"/>
          <w:color w:val="000000" w:themeColor="text1"/>
        </w:rPr>
        <w:t xml:space="preserve">Jesus comes to be baptized. </w:t>
      </w:r>
    </w:p>
    <w:p w14:paraId="46CDF6DA" w14:textId="65DA3B24" w:rsidR="00C007EB" w:rsidRPr="00AC33AA" w:rsidRDefault="00AC33AA" w:rsidP="00C007EB">
      <w:pPr>
        <w:ind w:right="-720"/>
        <w:rPr>
          <w:rFonts w:ascii="Arial Narrow" w:hAnsi="Arial Narrow"/>
          <w:color w:val="0070C0"/>
        </w:rPr>
      </w:pPr>
      <w:r>
        <w:rPr>
          <w:rFonts w:ascii="Arial Narrow" w:hAnsi="Arial Narrow"/>
          <w:b/>
          <w:bCs/>
          <w:color w:val="0070C0"/>
        </w:rPr>
        <w:t xml:space="preserve">John the Baptist ministry was </w:t>
      </w:r>
      <w:r>
        <w:rPr>
          <w:rFonts w:ascii="Arial Narrow" w:hAnsi="Arial Narrow"/>
          <w:color w:val="0070C0"/>
        </w:rPr>
        <w:t>never to</w:t>
      </w:r>
      <w:r w:rsidR="00D8373C">
        <w:rPr>
          <w:rFonts w:ascii="Arial Narrow" w:hAnsi="Arial Narrow"/>
          <w:color w:val="0070C0"/>
        </w:rPr>
        <w:t xml:space="preserve"> be</w:t>
      </w:r>
      <w:r>
        <w:rPr>
          <w:rFonts w:ascii="Arial Narrow" w:hAnsi="Arial Narrow"/>
          <w:color w:val="0070C0"/>
        </w:rPr>
        <w:t xml:space="preserve"> paramount. </w:t>
      </w:r>
      <w:r w:rsidR="00825965">
        <w:rPr>
          <w:rFonts w:ascii="Arial Narrow" w:hAnsi="Arial Narrow"/>
          <w:color w:val="0070C0"/>
        </w:rPr>
        <w:t>Too</w:t>
      </w:r>
      <w:r>
        <w:rPr>
          <w:rFonts w:ascii="Arial Narrow" w:hAnsi="Arial Narrow"/>
          <w:color w:val="0070C0"/>
        </w:rPr>
        <w:t xml:space="preserve"> many ministries and ministers want to be dominant/paramount and it makes the church </w:t>
      </w:r>
      <w:r w:rsidR="00D8373C">
        <w:rPr>
          <w:rFonts w:ascii="Arial Narrow" w:hAnsi="Arial Narrow"/>
          <w:color w:val="0070C0"/>
        </w:rPr>
        <w:t>a distraction for the Kingdom</w:t>
      </w:r>
      <w:r>
        <w:rPr>
          <w:rFonts w:ascii="Arial Narrow" w:hAnsi="Arial Narrow"/>
          <w:color w:val="0070C0"/>
        </w:rPr>
        <w:t>.</w:t>
      </w:r>
    </w:p>
    <w:p w14:paraId="5B5453D1" w14:textId="77777777" w:rsidR="006A7DA3" w:rsidRPr="006A7DA3" w:rsidRDefault="006A7DA3" w:rsidP="00C007EB">
      <w:pPr>
        <w:ind w:right="-720"/>
        <w:rPr>
          <w:rFonts w:ascii="Arial Narrow" w:hAnsi="Arial Narrow"/>
          <w:color w:val="0070C0"/>
          <w:sz w:val="10"/>
          <w:szCs w:val="10"/>
        </w:rPr>
      </w:pPr>
    </w:p>
    <w:p w14:paraId="2BFC9E49" w14:textId="2EFD6DE8" w:rsidR="00C007EB" w:rsidRDefault="00C007EB" w:rsidP="006A7DA3">
      <w:pPr>
        <w:ind w:right="-720"/>
        <w:rPr>
          <w:rFonts w:ascii="Arial Narrow" w:hAnsi="Arial Narrow"/>
          <w:b/>
          <w:bCs/>
          <w:color w:val="000000" w:themeColor="text1"/>
        </w:rPr>
      </w:pPr>
    </w:p>
    <w:p w14:paraId="62C5389D" w14:textId="77777777" w:rsidR="00C007EB" w:rsidRPr="00C007EB" w:rsidRDefault="00C007EB" w:rsidP="00C007EB">
      <w:pPr>
        <w:ind w:right="-720"/>
        <w:rPr>
          <w:rFonts w:ascii="Arial Narrow" w:hAnsi="Arial Narrow"/>
          <w:b/>
          <w:bCs/>
          <w:color w:val="000000" w:themeColor="text1"/>
        </w:rPr>
      </w:pPr>
    </w:p>
    <w:p w14:paraId="25A0E33A" w14:textId="24469E2B" w:rsidR="00C007EB" w:rsidRPr="00202369" w:rsidRDefault="00C007EB" w:rsidP="00367A33">
      <w:pPr>
        <w:pStyle w:val="ListParagraph"/>
        <w:numPr>
          <w:ilvl w:val="0"/>
          <w:numId w:val="8"/>
        </w:numPr>
        <w:ind w:right="-720"/>
        <w:rPr>
          <w:rFonts w:ascii="Arial Narrow" w:hAnsi="Arial Narrow"/>
          <w:b/>
          <w:bCs/>
          <w:color w:val="000000" w:themeColor="text1"/>
        </w:rPr>
      </w:pPr>
      <w:r>
        <w:rPr>
          <w:rFonts w:ascii="Arial Narrow" w:hAnsi="Arial Narrow"/>
          <w:color w:val="C00000"/>
        </w:rPr>
        <w:t>V:</w:t>
      </w:r>
      <w:r w:rsidR="00C72314">
        <w:rPr>
          <w:rFonts w:ascii="Arial Narrow" w:hAnsi="Arial Narrow"/>
          <w:color w:val="C00000"/>
        </w:rPr>
        <w:t>31-34</w:t>
      </w:r>
      <w:r>
        <w:rPr>
          <w:rFonts w:ascii="Arial Narrow" w:hAnsi="Arial Narrow"/>
          <w:color w:val="C00000"/>
        </w:rPr>
        <w:t xml:space="preserve"> </w:t>
      </w:r>
      <w:r w:rsidR="00C72314">
        <w:rPr>
          <w:rFonts w:ascii="Arial Narrow" w:hAnsi="Arial Narrow"/>
          <w:b/>
          <w:bCs/>
          <w:color w:val="000000" w:themeColor="text1"/>
        </w:rPr>
        <w:t>The sign of the dove</w:t>
      </w:r>
      <w:r>
        <w:rPr>
          <w:rFonts w:ascii="Arial Narrow" w:hAnsi="Arial Narrow"/>
          <w:color w:val="000000" w:themeColor="text1"/>
        </w:rPr>
        <w:t xml:space="preserve">. </w:t>
      </w:r>
      <w:r w:rsidR="001A38D0">
        <w:rPr>
          <w:rFonts w:ascii="Arial Narrow" w:hAnsi="Arial Narrow"/>
          <w:color w:val="000000" w:themeColor="text1"/>
        </w:rPr>
        <w:t xml:space="preserve">John and Jesus are related. John lived in the desert preparing for this day. </w:t>
      </w:r>
      <w:r w:rsidR="001A38D0" w:rsidRPr="001A38D0">
        <w:rPr>
          <w:rFonts w:ascii="Arial Narrow" w:hAnsi="Arial Narrow"/>
          <w:color w:val="000000" w:themeColor="text1"/>
          <w:u w:val="single"/>
        </w:rPr>
        <w:t>It was a sign from heaven that gives John the ability to testify</w:t>
      </w:r>
      <w:r w:rsidR="001A38D0">
        <w:rPr>
          <w:rFonts w:ascii="Arial Narrow" w:hAnsi="Arial Narrow"/>
          <w:color w:val="000000" w:themeColor="text1"/>
        </w:rPr>
        <w:t xml:space="preserve"> “This is the Son of God.</w:t>
      </w:r>
    </w:p>
    <w:p w14:paraId="5C7FE4DE" w14:textId="36D04ED1" w:rsidR="00565085" w:rsidRPr="00AC33AA" w:rsidRDefault="00AC33AA" w:rsidP="00B2098A">
      <w:pPr>
        <w:ind w:right="-360"/>
        <w:rPr>
          <w:rFonts w:ascii="Arial Narrow" w:hAnsi="Arial Narrow"/>
          <w:color w:val="0070C0"/>
          <w:sz w:val="24"/>
          <w:szCs w:val="24"/>
        </w:rPr>
      </w:pPr>
      <w:r>
        <w:rPr>
          <w:rFonts w:ascii="Arial Narrow" w:hAnsi="Arial Narrow"/>
          <w:b/>
          <w:bCs/>
          <w:color w:val="0070C0"/>
          <w:sz w:val="24"/>
          <w:szCs w:val="24"/>
        </w:rPr>
        <w:t xml:space="preserve">John the Gospel writer understood </w:t>
      </w:r>
      <w:r>
        <w:rPr>
          <w:rFonts w:ascii="Arial Narrow" w:hAnsi="Arial Narrow"/>
          <w:color w:val="0070C0"/>
          <w:sz w:val="24"/>
          <w:szCs w:val="24"/>
        </w:rPr>
        <w:t xml:space="preserve">the power of God’s signs. In this first chapter we’ve seen the sign of the Word becoming flesh, Jesus is the light. Now Jesus is the lamb of God the sacrifice for the world. The sign of this truth was the dove being a sign of the Holy Spirit. </w:t>
      </w:r>
    </w:p>
    <w:p w14:paraId="14C096B4" w14:textId="3B622A91" w:rsidR="005D0E3F" w:rsidRDefault="005D0E3F" w:rsidP="00B2098A">
      <w:pPr>
        <w:ind w:right="-360"/>
        <w:rPr>
          <w:rFonts w:ascii="Arial Narrow" w:hAnsi="Arial Narrow"/>
          <w:b/>
          <w:bCs/>
          <w:color w:val="0070C0"/>
          <w:sz w:val="24"/>
          <w:szCs w:val="24"/>
        </w:rPr>
      </w:pPr>
    </w:p>
    <w:p w14:paraId="4007D8D7" w14:textId="77777777" w:rsidR="005D0E3F" w:rsidRPr="005D0E3F" w:rsidRDefault="005D0E3F" w:rsidP="00B2098A">
      <w:pPr>
        <w:ind w:right="-360"/>
        <w:rPr>
          <w:rFonts w:ascii="Arial Narrow" w:hAnsi="Arial Narrow"/>
          <w:color w:val="0070C0"/>
          <w:sz w:val="24"/>
          <w:szCs w:val="24"/>
        </w:rPr>
      </w:pPr>
    </w:p>
    <w:p w14:paraId="018AAF20" w14:textId="77777777" w:rsidR="006E3229" w:rsidRPr="002A5721" w:rsidRDefault="006E3229" w:rsidP="00B2098A">
      <w:pPr>
        <w:ind w:right="-360"/>
        <w:rPr>
          <w:rFonts w:ascii="Arial Narrow" w:hAnsi="Arial Narrow"/>
          <w:color w:val="0070C0"/>
          <w:sz w:val="10"/>
          <w:szCs w:val="10"/>
        </w:rPr>
      </w:pPr>
    </w:p>
    <w:p w14:paraId="02593BC9" w14:textId="49CCD444"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AC33AA">
        <w:rPr>
          <w:rFonts w:ascii="Arial Narrow" w:hAnsi="Arial Narrow"/>
          <w:i/>
          <w:iCs/>
          <w:color w:val="0070C0"/>
          <w:sz w:val="32"/>
          <w:szCs w:val="32"/>
        </w:rPr>
        <w:t>The 1</w:t>
      </w:r>
      <w:r w:rsidR="00AC33AA" w:rsidRPr="00AC33AA">
        <w:rPr>
          <w:rFonts w:ascii="Arial Narrow" w:hAnsi="Arial Narrow"/>
          <w:i/>
          <w:iCs/>
          <w:color w:val="0070C0"/>
          <w:sz w:val="32"/>
          <w:szCs w:val="32"/>
          <w:vertAlign w:val="superscript"/>
        </w:rPr>
        <w:t>st</w:t>
      </w:r>
      <w:r w:rsidR="00AC33AA">
        <w:rPr>
          <w:rFonts w:ascii="Arial Narrow" w:hAnsi="Arial Narrow"/>
          <w:i/>
          <w:iCs/>
          <w:color w:val="0070C0"/>
          <w:sz w:val="32"/>
          <w:szCs w:val="32"/>
        </w:rPr>
        <w:t xml:space="preserve"> generation </w:t>
      </w:r>
      <w:r w:rsidR="00962C52">
        <w:rPr>
          <w:rFonts w:ascii="Arial Narrow" w:hAnsi="Arial Narrow"/>
          <w:i/>
          <w:iCs/>
          <w:color w:val="0070C0"/>
          <w:sz w:val="32"/>
          <w:szCs w:val="32"/>
        </w:rPr>
        <w:t>had</w:t>
      </w:r>
      <w:r w:rsidR="003F40CE">
        <w:rPr>
          <w:rFonts w:ascii="Arial Narrow" w:hAnsi="Arial Narrow"/>
          <w:i/>
          <w:iCs/>
          <w:color w:val="0070C0"/>
          <w:sz w:val="32"/>
          <w:szCs w:val="32"/>
        </w:rPr>
        <w:t xml:space="preserve"> rapid fulfillment of prophecy. The last generation will too.</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162C681E" w14:textId="7610E78D" w:rsidR="00DC26E4" w:rsidRPr="00DC26E4" w:rsidRDefault="00B2098A" w:rsidP="00DC26E4">
      <w:pPr>
        <w:shd w:val="clear" w:color="auto" w:fill="F2F2F2" w:themeFill="background1" w:themeFillShade="F2"/>
        <w:ind w:right="-450"/>
        <w:rPr>
          <w:rFonts w:ascii="Arial Narrow" w:hAnsi="Arial Narrow"/>
          <w:i/>
          <w:iCs/>
          <w:color w:val="000000" w:themeColor="text1"/>
          <w:sz w:val="20"/>
          <w:szCs w:val="20"/>
        </w:rPr>
      </w:pPr>
      <w:r w:rsidRPr="00E432C7">
        <w:rPr>
          <w:rFonts w:ascii="Arial Narrow" w:hAnsi="Arial Narrow"/>
          <w:i/>
          <w:iCs/>
          <w:color w:val="C00000"/>
          <w:sz w:val="20"/>
          <w:szCs w:val="20"/>
        </w:rPr>
        <w:t>*</w:t>
      </w:r>
      <w:r w:rsidR="00A7374F">
        <w:rPr>
          <w:rFonts w:ascii="Arial Narrow" w:hAnsi="Arial Narrow"/>
          <w:i/>
          <w:iCs/>
          <w:color w:val="C00000"/>
          <w:sz w:val="20"/>
          <w:szCs w:val="20"/>
        </w:rPr>
        <w:t>John</w:t>
      </w:r>
      <w:r w:rsidR="003B6E6D">
        <w:rPr>
          <w:rFonts w:ascii="Arial Narrow" w:hAnsi="Arial Narrow"/>
          <w:i/>
          <w:iCs/>
          <w:color w:val="C00000"/>
          <w:sz w:val="20"/>
          <w:szCs w:val="20"/>
        </w:rPr>
        <w:t xml:space="preserve"> 1:</w:t>
      </w:r>
      <w:r w:rsidR="00DC26E4">
        <w:rPr>
          <w:rFonts w:ascii="Arial Narrow" w:hAnsi="Arial Narrow"/>
          <w:i/>
          <w:iCs/>
          <w:color w:val="C00000"/>
          <w:sz w:val="20"/>
          <w:szCs w:val="20"/>
        </w:rPr>
        <w:t xml:space="preserve">35  </w:t>
      </w:r>
      <w:r w:rsidR="00DC26E4" w:rsidRPr="00DC26E4">
        <w:rPr>
          <w:rFonts w:ascii="Arial Narrow" w:hAnsi="Arial Narrow"/>
          <w:i/>
          <w:iCs/>
          <w:color w:val="000000" w:themeColor="text1"/>
          <w:sz w:val="20"/>
          <w:szCs w:val="20"/>
        </w:rPr>
        <w:t xml:space="preserve">Again, the next day, John stood with two of his disciples. </w:t>
      </w:r>
      <w:r w:rsidR="00DC26E4" w:rsidRPr="00DC26E4">
        <w:rPr>
          <w:rFonts w:ascii="Arial Narrow" w:hAnsi="Arial Narrow"/>
          <w:i/>
          <w:iCs/>
          <w:color w:val="C00000"/>
          <w:sz w:val="20"/>
          <w:szCs w:val="20"/>
        </w:rPr>
        <w:t>36</w:t>
      </w:r>
      <w:r w:rsidR="00DC26E4" w:rsidRPr="00DC26E4">
        <w:rPr>
          <w:rFonts w:ascii="Arial Narrow" w:hAnsi="Arial Narrow"/>
          <w:i/>
          <w:iCs/>
          <w:color w:val="000000" w:themeColor="text1"/>
          <w:sz w:val="20"/>
          <w:szCs w:val="20"/>
        </w:rPr>
        <w:t xml:space="preserve"> And looking at Jesus as He walked, he said, “Behold the Lamb of God!”</w:t>
      </w:r>
      <w:r w:rsidR="003F40CE">
        <w:rPr>
          <w:rFonts w:ascii="Arial Narrow" w:hAnsi="Arial Narrow"/>
          <w:i/>
          <w:iCs/>
          <w:color w:val="000000" w:themeColor="text1"/>
          <w:sz w:val="20"/>
          <w:szCs w:val="20"/>
        </w:rPr>
        <w:t xml:space="preserve"> </w:t>
      </w:r>
      <w:r w:rsidR="00DC26E4" w:rsidRPr="00DC26E4">
        <w:rPr>
          <w:rFonts w:ascii="Arial Narrow" w:hAnsi="Arial Narrow"/>
          <w:i/>
          <w:iCs/>
          <w:color w:val="C00000"/>
          <w:sz w:val="20"/>
          <w:szCs w:val="20"/>
        </w:rPr>
        <w:t>37</w:t>
      </w:r>
      <w:r w:rsidR="00DC26E4" w:rsidRPr="00DC26E4">
        <w:rPr>
          <w:rFonts w:ascii="Arial Narrow" w:hAnsi="Arial Narrow"/>
          <w:i/>
          <w:iCs/>
          <w:color w:val="000000" w:themeColor="text1"/>
          <w:sz w:val="20"/>
          <w:szCs w:val="20"/>
        </w:rPr>
        <w:t xml:space="preserve"> The two disciples heard him speak, and they followed Jesus. </w:t>
      </w:r>
      <w:r w:rsidR="00DC26E4" w:rsidRPr="00DC26E4">
        <w:rPr>
          <w:rFonts w:ascii="Arial Narrow" w:hAnsi="Arial Narrow"/>
          <w:i/>
          <w:iCs/>
          <w:color w:val="C00000"/>
          <w:sz w:val="20"/>
          <w:szCs w:val="20"/>
        </w:rPr>
        <w:t>38</w:t>
      </w:r>
      <w:r w:rsidR="00DC26E4" w:rsidRPr="00DC26E4">
        <w:rPr>
          <w:rFonts w:ascii="Arial Narrow" w:hAnsi="Arial Narrow"/>
          <w:i/>
          <w:iCs/>
          <w:color w:val="000000" w:themeColor="text1"/>
          <w:sz w:val="20"/>
          <w:szCs w:val="20"/>
        </w:rPr>
        <w:t xml:space="preserve"> Then Jesus turned, and seeing them following, said to them, “What do you seek?”</w:t>
      </w:r>
      <w:r w:rsidR="001A38D0">
        <w:rPr>
          <w:rFonts w:ascii="Arial Narrow" w:hAnsi="Arial Narrow"/>
          <w:i/>
          <w:iCs/>
          <w:color w:val="000000" w:themeColor="text1"/>
          <w:sz w:val="20"/>
          <w:szCs w:val="20"/>
        </w:rPr>
        <w:t xml:space="preserve"> </w:t>
      </w:r>
      <w:r w:rsidR="00DC26E4" w:rsidRPr="00DC26E4">
        <w:rPr>
          <w:rFonts w:ascii="Arial Narrow" w:hAnsi="Arial Narrow"/>
          <w:i/>
          <w:iCs/>
          <w:color w:val="000000" w:themeColor="text1"/>
          <w:sz w:val="20"/>
          <w:szCs w:val="20"/>
        </w:rPr>
        <w:t>They said to Him, “Rabbi” (which is to say, when translated, Teacher), “where are You staying?”</w:t>
      </w:r>
    </w:p>
    <w:p w14:paraId="4AC4A002" w14:textId="0EDD5BE7" w:rsidR="00DC26E4" w:rsidRPr="00DC26E4" w:rsidRDefault="00DC26E4" w:rsidP="00DC26E4">
      <w:pPr>
        <w:shd w:val="clear" w:color="auto" w:fill="F2F2F2" w:themeFill="background1" w:themeFillShade="F2"/>
        <w:ind w:right="-450"/>
        <w:rPr>
          <w:rFonts w:ascii="Arial Narrow" w:hAnsi="Arial Narrow"/>
          <w:i/>
          <w:iCs/>
          <w:color w:val="000000" w:themeColor="text1"/>
          <w:sz w:val="20"/>
          <w:szCs w:val="20"/>
        </w:rPr>
      </w:pPr>
      <w:r w:rsidRPr="00DC26E4">
        <w:rPr>
          <w:rFonts w:ascii="Arial Narrow" w:hAnsi="Arial Narrow"/>
          <w:i/>
          <w:iCs/>
          <w:color w:val="C00000"/>
          <w:sz w:val="20"/>
          <w:szCs w:val="20"/>
        </w:rPr>
        <w:t>39</w:t>
      </w:r>
      <w:r w:rsidRPr="00DC26E4">
        <w:rPr>
          <w:rFonts w:ascii="Arial Narrow" w:hAnsi="Arial Narrow"/>
          <w:i/>
          <w:iCs/>
          <w:color w:val="000000" w:themeColor="text1"/>
          <w:sz w:val="20"/>
          <w:szCs w:val="20"/>
        </w:rPr>
        <w:t xml:space="preserve"> He said to them, “Come and see.” They came and saw where He was staying, and remained with Him that day (now it was about the tenth hour).</w:t>
      </w:r>
      <w:r w:rsidR="003F40CE">
        <w:rPr>
          <w:rFonts w:ascii="Arial Narrow" w:hAnsi="Arial Narrow"/>
          <w:i/>
          <w:iCs/>
          <w:color w:val="000000" w:themeColor="text1"/>
          <w:sz w:val="20"/>
          <w:szCs w:val="20"/>
        </w:rPr>
        <w:t xml:space="preserve"> </w:t>
      </w:r>
      <w:r w:rsidRPr="00DC26E4">
        <w:rPr>
          <w:rFonts w:ascii="Arial Narrow" w:hAnsi="Arial Narrow"/>
          <w:i/>
          <w:iCs/>
          <w:color w:val="C00000"/>
          <w:sz w:val="20"/>
          <w:szCs w:val="20"/>
        </w:rPr>
        <w:t>40</w:t>
      </w:r>
      <w:r w:rsidRPr="00DC26E4">
        <w:rPr>
          <w:rFonts w:ascii="Arial Narrow" w:hAnsi="Arial Narrow"/>
          <w:i/>
          <w:iCs/>
          <w:color w:val="000000" w:themeColor="text1"/>
          <w:sz w:val="20"/>
          <w:szCs w:val="20"/>
        </w:rPr>
        <w:t xml:space="preserve"> One of the two who heard John speak, and followed Him, was Andrew, Simon Peter’s brother. </w:t>
      </w:r>
      <w:r w:rsidRPr="00DC26E4">
        <w:rPr>
          <w:rFonts w:ascii="Arial Narrow" w:hAnsi="Arial Narrow"/>
          <w:i/>
          <w:iCs/>
          <w:color w:val="C00000"/>
          <w:sz w:val="20"/>
          <w:szCs w:val="20"/>
        </w:rPr>
        <w:t>41</w:t>
      </w:r>
      <w:r w:rsidRPr="00DC26E4">
        <w:rPr>
          <w:rFonts w:ascii="Arial Narrow" w:hAnsi="Arial Narrow"/>
          <w:i/>
          <w:iCs/>
          <w:color w:val="000000" w:themeColor="text1"/>
          <w:sz w:val="20"/>
          <w:szCs w:val="20"/>
        </w:rPr>
        <w:t xml:space="preserve"> He first found his own brother Simon, and said to him, “We have found the Messiah” (which is translated, the Christ). </w:t>
      </w:r>
      <w:r w:rsidRPr="00DC26E4">
        <w:rPr>
          <w:rFonts w:ascii="Arial Narrow" w:hAnsi="Arial Narrow"/>
          <w:i/>
          <w:iCs/>
          <w:color w:val="C00000"/>
          <w:sz w:val="20"/>
          <w:szCs w:val="20"/>
        </w:rPr>
        <w:t>42</w:t>
      </w:r>
      <w:r w:rsidRPr="00DC26E4">
        <w:rPr>
          <w:rFonts w:ascii="Arial Narrow" w:hAnsi="Arial Narrow"/>
          <w:i/>
          <w:iCs/>
          <w:color w:val="000000" w:themeColor="text1"/>
          <w:sz w:val="20"/>
          <w:szCs w:val="20"/>
        </w:rPr>
        <w:t xml:space="preserve"> And he brought him to Jesus.</w:t>
      </w:r>
    </w:p>
    <w:p w14:paraId="282A7FFB" w14:textId="743B45AA" w:rsidR="00B2098A" w:rsidRPr="003B6E6D" w:rsidRDefault="00DC26E4" w:rsidP="00DC26E4">
      <w:pPr>
        <w:shd w:val="clear" w:color="auto" w:fill="F2F2F2" w:themeFill="background1" w:themeFillShade="F2"/>
        <w:ind w:right="-450"/>
        <w:rPr>
          <w:rFonts w:ascii="Arial Narrow" w:hAnsi="Arial Narrow" w:cs="Arial"/>
          <w:color w:val="000000" w:themeColor="text1"/>
          <w:sz w:val="20"/>
          <w:szCs w:val="20"/>
        </w:rPr>
      </w:pPr>
      <w:r w:rsidRPr="00DC26E4">
        <w:rPr>
          <w:rFonts w:ascii="Arial Narrow" w:hAnsi="Arial Narrow"/>
          <w:i/>
          <w:iCs/>
          <w:color w:val="000000" w:themeColor="text1"/>
          <w:sz w:val="20"/>
          <w:szCs w:val="20"/>
        </w:rPr>
        <w:t>Now when Jesus looked at him, He said, “You are Simon the son of Jonah. You shall be called Cephas” (which is translated, A Stone).</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11966071" w14:textId="29DE94CF" w:rsidR="002150D5" w:rsidRPr="003F40CE" w:rsidRDefault="00B2098A" w:rsidP="005F625D">
      <w:pPr>
        <w:pStyle w:val="ListParagraph"/>
        <w:numPr>
          <w:ilvl w:val="0"/>
          <w:numId w:val="11"/>
        </w:numPr>
        <w:ind w:right="720"/>
        <w:rPr>
          <w:rFonts w:ascii="Arial Narrow" w:hAnsi="Arial Narrow"/>
          <w:b/>
          <w:bCs/>
          <w:color w:val="0070C0"/>
        </w:rPr>
      </w:pPr>
      <w:r w:rsidRPr="003F40CE">
        <w:rPr>
          <w:rFonts w:ascii="Arial Narrow" w:hAnsi="Arial Narrow"/>
          <w:color w:val="C00000"/>
        </w:rPr>
        <w:t>V:</w:t>
      </w:r>
      <w:r w:rsidR="003F40CE" w:rsidRPr="003F40CE">
        <w:rPr>
          <w:rFonts w:ascii="Arial Narrow" w:hAnsi="Arial Narrow"/>
          <w:color w:val="C00000"/>
        </w:rPr>
        <w:t>35-38</w:t>
      </w:r>
      <w:r w:rsidR="002150D5" w:rsidRPr="003F40CE">
        <w:rPr>
          <w:rFonts w:ascii="Arial Narrow" w:hAnsi="Arial Narrow"/>
          <w:color w:val="C00000"/>
        </w:rPr>
        <w:t xml:space="preserve"> </w:t>
      </w:r>
      <w:r w:rsidR="003F40CE" w:rsidRPr="003F40CE">
        <w:rPr>
          <w:rFonts w:ascii="Arial Narrow" w:hAnsi="Arial Narrow"/>
          <w:b/>
          <w:bCs/>
          <w:color w:val="000000" w:themeColor="text1"/>
        </w:rPr>
        <w:t>The next day</w:t>
      </w:r>
      <w:r w:rsidR="003F40CE">
        <w:rPr>
          <w:rFonts w:ascii="Arial Narrow" w:hAnsi="Arial Narrow"/>
          <w:b/>
          <w:bCs/>
          <w:color w:val="000000" w:themeColor="text1"/>
        </w:rPr>
        <w:t xml:space="preserve"> </w:t>
      </w:r>
      <w:r w:rsidR="002B7EB1">
        <w:rPr>
          <w:rFonts w:ascii="Arial Narrow" w:hAnsi="Arial Narrow"/>
          <w:b/>
          <w:bCs/>
          <w:color w:val="000000" w:themeColor="text1"/>
        </w:rPr>
        <w:t>was</w:t>
      </w:r>
      <w:r w:rsidR="003F40CE">
        <w:rPr>
          <w:rFonts w:ascii="Arial Narrow" w:hAnsi="Arial Narrow"/>
          <w:b/>
          <w:bCs/>
          <w:color w:val="000000" w:themeColor="text1"/>
        </w:rPr>
        <w:t xml:space="preserve"> </w:t>
      </w:r>
      <w:r w:rsidR="003F40CE" w:rsidRPr="003F40CE">
        <w:rPr>
          <w:rFonts w:ascii="Arial Narrow" w:hAnsi="Arial Narrow"/>
          <w:color w:val="000000" w:themeColor="text1"/>
          <w:u w:val="single"/>
        </w:rPr>
        <w:t>the fulfillment of four thousand years of waiting</w:t>
      </w:r>
      <w:r w:rsidR="003F40CE">
        <w:rPr>
          <w:rFonts w:ascii="Arial Narrow" w:hAnsi="Arial Narrow"/>
          <w:color w:val="000000" w:themeColor="text1"/>
        </w:rPr>
        <w:t>.</w:t>
      </w:r>
    </w:p>
    <w:p w14:paraId="0126CF65" w14:textId="56EF10F4" w:rsidR="003F40CE" w:rsidRPr="003F40CE" w:rsidRDefault="003F40CE" w:rsidP="003F40CE">
      <w:pPr>
        <w:ind w:right="720"/>
        <w:rPr>
          <w:rFonts w:ascii="Arial Narrow" w:hAnsi="Arial Narrow"/>
          <w:color w:val="0070C0"/>
        </w:rPr>
      </w:pPr>
      <w:r>
        <w:rPr>
          <w:rFonts w:ascii="Arial Narrow" w:hAnsi="Arial Narrow"/>
          <w:b/>
          <w:bCs/>
          <w:color w:val="0070C0"/>
        </w:rPr>
        <w:t xml:space="preserve">We’ve now been waiting for 2,000 years. </w:t>
      </w:r>
      <w:r>
        <w:rPr>
          <w:rFonts w:ascii="Arial Narrow" w:hAnsi="Arial Narrow"/>
          <w:color w:val="0070C0"/>
        </w:rPr>
        <w:t>Th</w:t>
      </w:r>
      <w:r w:rsidR="00825965">
        <w:rPr>
          <w:rFonts w:ascii="Arial Narrow" w:hAnsi="Arial Narrow"/>
          <w:color w:val="0070C0"/>
        </w:rPr>
        <w:t>e</w:t>
      </w:r>
      <w:r>
        <w:rPr>
          <w:rFonts w:ascii="Arial Narrow" w:hAnsi="Arial Narrow"/>
          <w:color w:val="0070C0"/>
        </w:rPr>
        <w:t xml:space="preserve"> period of 2020-2023 could see world changes unparalleled since the 1</w:t>
      </w:r>
      <w:r w:rsidRPr="003F40CE">
        <w:rPr>
          <w:rFonts w:ascii="Arial Narrow" w:hAnsi="Arial Narrow"/>
          <w:color w:val="0070C0"/>
          <w:vertAlign w:val="superscript"/>
        </w:rPr>
        <w:t>st</w:t>
      </w:r>
      <w:r>
        <w:rPr>
          <w:rFonts w:ascii="Arial Narrow" w:hAnsi="Arial Narrow"/>
          <w:color w:val="0070C0"/>
        </w:rPr>
        <w:t xml:space="preserve"> generation church.</w:t>
      </w:r>
    </w:p>
    <w:p w14:paraId="7BAEC840" w14:textId="347C3671" w:rsidR="003F40CE" w:rsidRDefault="003F40CE" w:rsidP="003F40CE">
      <w:pPr>
        <w:ind w:right="720"/>
        <w:rPr>
          <w:rFonts w:ascii="Arial Narrow" w:hAnsi="Arial Narrow"/>
          <w:b/>
          <w:bCs/>
          <w:color w:val="0070C0"/>
        </w:rPr>
      </w:pPr>
    </w:p>
    <w:p w14:paraId="1C416877" w14:textId="0B8862A6" w:rsidR="002B7EB1" w:rsidRDefault="002B7EB1" w:rsidP="003F40CE">
      <w:pPr>
        <w:ind w:right="720"/>
        <w:rPr>
          <w:rFonts w:ascii="Arial Narrow" w:hAnsi="Arial Narrow"/>
          <w:b/>
          <w:bCs/>
          <w:color w:val="0070C0"/>
        </w:rPr>
      </w:pPr>
    </w:p>
    <w:p w14:paraId="0A3D25C4" w14:textId="77777777" w:rsidR="009318B5" w:rsidRPr="003F40CE" w:rsidRDefault="009318B5" w:rsidP="003F40CE">
      <w:pPr>
        <w:ind w:right="720"/>
        <w:rPr>
          <w:rFonts w:ascii="Arial Narrow" w:hAnsi="Arial Narrow"/>
          <w:b/>
          <w:bCs/>
          <w:color w:val="0070C0"/>
        </w:rPr>
      </w:pPr>
    </w:p>
    <w:p w14:paraId="37AFF939" w14:textId="77777777" w:rsidR="00962C52" w:rsidRPr="00962C52" w:rsidRDefault="002150D5" w:rsidP="002B7EB1">
      <w:pPr>
        <w:pStyle w:val="ListParagraph"/>
        <w:numPr>
          <w:ilvl w:val="0"/>
          <w:numId w:val="11"/>
        </w:numPr>
        <w:ind w:right="-360"/>
        <w:rPr>
          <w:rFonts w:ascii="Arial Narrow" w:hAnsi="Arial Narrow"/>
          <w:b/>
          <w:bCs/>
          <w:color w:val="0070C0"/>
        </w:rPr>
      </w:pPr>
      <w:r>
        <w:rPr>
          <w:rFonts w:ascii="Arial Narrow" w:hAnsi="Arial Narrow"/>
          <w:color w:val="C00000"/>
        </w:rPr>
        <w:t>V:</w:t>
      </w:r>
      <w:r w:rsidR="003F40CE">
        <w:rPr>
          <w:rFonts w:ascii="Arial Narrow" w:hAnsi="Arial Narrow"/>
          <w:color w:val="C00000"/>
        </w:rPr>
        <w:t xml:space="preserve">39-42 </w:t>
      </w:r>
      <w:r>
        <w:rPr>
          <w:rFonts w:ascii="Arial Narrow" w:hAnsi="Arial Narrow"/>
          <w:color w:val="C00000"/>
        </w:rPr>
        <w:t xml:space="preserve"> </w:t>
      </w:r>
      <w:r w:rsidR="003F40CE">
        <w:rPr>
          <w:rFonts w:ascii="Arial Narrow" w:hAnsi="Arial Narrow"/>
          <w:b/>
          <w:bCs/>
          <w:color w:val="000000" w:themeColor="text1"/>
        </w:rPr>
        <w:t xml:space="preserve">In the same </w:t>
      </w:r>
      <w:r w:rsidR="002B7EB1">
        <w:rPr>
          <w:rFonts w:ascii="Arial Narrow" w:hAnsi="Arial Narrow"/>
          <w:b/>
          <w:bCs/>
          <w:color w:val="000000" w:themeColor="text1"/>
        </w:rPr>
        <w:t>way,</w:t>
      </w:r>
      <w:r w:rsidR="002B7EB1" w:rsidRPr="002B7EB1">
        <w:rPr>
          <w:rFonts w:ascii="Arial Narrow" w:hAnsi="Arial Narrow"/>
          <w:color w:val="000000" w:themeColor="text1"/>
        </w:rPr>
        <w:t xml:space="preserve"> </w:t>
      </w:r>
      <w:r w:rsidR="002B7EB1">
        <w:rPr>
          <w:rFonts w:ascii="Arial Narrow" w:hAnsi="Arial Narrow"/>
          <w:color w:val="000000" w:themeColor="text1"/>
          <w:u w:val="single"/>
        </w:rPr>
        <w:t>people</w:t>
      </w:r>
      <w:r w:rsidR="003F40CE">
        <w:rPr>
          <w:rFonts w:ascii="Arial Narrow" w:hAnsi="Arial Narrow"/>
          <w:color w:val="000000" w:themeColor="text1"/>
          <w:u w:val="single"/>
        </w:rPr>
        <w:t xml:space="preserve"> </w:t>
      </w:r>
      <w:r w:rsidR="002B7EB1">
        <w:rPr>
          <w:rFonts w:ascii="Arial Narrow" w:hAnsi="Arial Narrow"/>
          <w:color w:val="000000" w:themeColor="text1"/>
          <w:u w:val="single"/>
        </w:rPr>
        <w:t xml:space="preserve">who live in darkness </w:t>
      </w:r>
      <w:r w:rsidR="003F40CE">
        <w:rPr>
          <w:rFonts w:ascii="Arial Narrow" w:hAnsi="Arial Narrow"/>
          <w:color w:val="000000" w:themeColor="text1"/>
          <w:u w:val="single"/>
        </w:rPr>
        <w:t xml:space="preserve">are being called </w:t>
      </w:r>
      <w:r w:rsidR="002B7EB1">
        <w:rPr>
          <w:rFonts w:ascii="Arial Narrow" w:hAnsi="Arial Narrow"/>
          <w:color w:val="000000" w:themeColor="text1"/>
          <w:u w:val="single"/>
        </w:rPr>
        <w:t>and their transformations will be powerful</w:t>
      </w:r>
      <w:r>
        <w:rPr>
          <w:rFonts w:ascii="Arial Narrow" w:hAnsi="Arial Narrow"/>
          <w:color w:val="000000" w:themeColor="text1"/>
        </w:rPr>
        <w:t>.</w:t>
      </w:r>
    </w:p>
    <w:p w14:paraId="74AFCC29" w14:textId="5E77DEEC" w:rsidR="003115EA" w:rsidRPr="006A7DA3" w:rsidRDefault="002150D5" w:rsidP="00962C52">
      <w:pPr>
        <w:pStyle w:val="ListParagraph"/>
        <w:ind w:right="-360"/>
        <w:rPr>
          <w:rFonts w:ascii="Arial Narrow" w:hAnsi="Arial Narrow"/>
          <w:b/>
          <w:bCs/>
          <w:color w:val="0070C0"/>
        </w:rPr>
      </w:pPr>
      <w:r>
        <w:rPr>
          <w:rFonts w:ascii="Arial Narrow" w:hAnsi="Arial Narrow"/>
          <w:color w:val="000000" w:themeColor="text1"/>
        </w:rPr>
        <w:t xml:space="preserve"> </w:t>
      </w:r>
    </w:p>
    <w:p w14:paraId="62FE1B13" w14:textId="037CAC75" w:rsidR="003115EA" w:rsidRPr="003F40CE" w:rsidRDefault="003F40CE" w:rsidP="000F0D26">
      <w:pPr>
        <w:ind w:right="-270"/>
        <w:rPr>
          <w:rFonts w:ascii="Arial Narrow" w:hAnsi="Arial Narrow"/>
          <w:i/>
          <w:iCs/>
          <w:color w:val="0070C0"/>
          <w:sz w:val="24"/>
          <w:szCs w:val="24"/>
        </w:rPr>
      </w:pPr>
      <w:r w:rsidRPr="003F40CE">
        <w:rPr>
          <w:rFonts w:ascii="Arial Narrow" w:hAnsi="Arial Narrow"/>
          <w:b/>
          <w:bCs/>
          <w:i/>
          <w:iCs/>
          <w:color w:val="0070C0"/>
          <w:sz w:val="24"/>
          <w:szCs w:val="24"/>
        </w:rPr>
        <w:t>What made Simon the son of Jonah</w:t>
      </w:r>
      <w:r>
        <w:rPr>
          <w:rFonts w:ascii="Arial Narrow" w:hAnsi="Arial Narrow"/>
          <w:i/>
          <w:iCs/>
          <w:color w:val="0070C0"/>
          <w:sz w:val="24"/>
          <w:szCs w:val="24"/>
        </w:rPr>
        <w:t xml:space="preserve"> who will become Peter a significant conversion would be the powerful transformation.</w:t>
      </w:r>
      <w:r w:rsidR="000F0D26">
        <w:rPr>
          <w:rFonts w:ascii="Arial Narrow" w:hAnsi="Arial Narrow"/>
          <w:i/>
          <w:iCs/>
          <w:color w:val="0070C0"/>
          <w:sz w:val="24"/>
          <w:szCs w:val="24"/>
        </w:rPr>
        <w:t xml:space="preserve"> (</w:t>
      </w:r>
      <w:r w:rsidR="000F0D26" w:rsidRPr="000F0D26">
        <w:rPr>
          <w:rFonts w:ascii="Arial Narrow" w:hAnsi="Arial Narrow"/>
          <w:i/>
          <w:iCs/>
          <w:color w:val="0070C0"/>
          <w:sz w:val="24"/>
          <w:szCs w:val="24"/>
          <w:u w:val="single"/>
        </w:rPr>
        <w:t>It’s a memorable occasion since it identified the time of day</w:t>
      </w:r>
      <w:r w:rsidR="000F0D26">
        <w:rPr>
          <w:rFonts w:ascii="Arial Narrow" w:hAnsi="Arial Narrow"/>
          <w:i/>
          <w:iCs/>
          <w:color w:val="0070C0"/>
          <w:sz w:val="24"/>
          <w:szCs w:val="24"/>
          <w:u w:val="single"/>
        </w:rPr>
        <w:t xml:space="preserve"> as the 10</w:t>
      </w:r>
      <w:r w:rsidR="000F0D26" w:rsidRPr="000F0D26">
        <w:rPr>
          <w:rFonts w:ascii="Arial Narrow" w:hAnsi="Arial Narrow"/>
          <w:i/>
          <w:iCs/>
          <w:color w:val="0070C0"/>
          <w:sz w:val="24"/>
          <w:szCs w:val="24"/>
          <w:u w:val="single"/>
          <w:vertAlign w:val="superscript"/>
        </w:rPr>
        <w:t>th</w:t>
      </w:r>
      <w:r w:rsidR="000F0D26">
        <w:rPr>
          <w:rFonts w:ascii="Arial Narrow" w:hAnsi="Arial Narrow"/>
          <w:i/>
          <w:iCs/>
          <w:color w:val="0070C0"/>
          <w:sz w:val="24"/>
          <w:szCs w:val="24"/>
          <w:u w:val="single"/>
        </w:rPr>
        <w:t xml:space="preserve"> hour</w:t>
      </w:r>
      <w:r w:rsidR="000F0D26">
        <w:rPr>
          <w:rFonts w:ascii="Arial Narrow" w:hAnsi="Arial Narrow"/>
          <w:i/>
          <w:iCs/>
          <w:color w:val="0070C0"/>
          <w:sz w:val="24"/>
          <w:szCs w:val="24"/>
        </w:rPr>
        <w:t>.)</w:t>
      </w:r>
    </w:p>
    <w:p w14:paraId="69274D15" w14:textId="60F0B668" w:rsidR="005D0E3F" w:rsidRDefault="005D0E3F" w:rsidP="00B21711">
      <w:pPr>
        <w:ind w:right="-540"/>
        <w:rPr>
          <w:rFonts w:ascii="Arial Narrow" w:hAnsi="Arial Narrow"/>
          <w:i/>
          <w:iCs/>
          <w:color w:val="0070C0"/>
          <w:sz w:val="10"/>
          <w:szCs w:val="10"/>
        </w:rPr>
      </w:pPr>
    </w:p>
    <w:p w14:paraId="0D928C93" w14:textId="708FC7C0" w:rsidR="000F0D26" w:rsidRPr="000F0D26" w:rsidRDefault="000F0D26" w:rsidP="00B21711">
      <w:pPr>
        <w:ind w:right="-540"/>
        <w:rPr>
          <w:rFonts w:ascii="Arial Narrow" w:hAnsi="Arial Narrow"/>
          <w:i/>
          <w:iCs/>
          <w:color w:val="0070C0"/>
          <w:sz w:val="24"/>
          <w:szCs w:val="24"/>
        </w:rPr>
      </w:pPr>
      <w:r w:rsidRPr="000F0D26">
        <w:rPr>
          <w:rFonts w:ascii="Arial Narrow" w:hAnsi="Arial Narrow"/>
          <w:b/>
          <w:bCs/>
          <w:i/>
          <w:iCs/>
          <w:color w:val="0070C0"/>
          <w:sz w:val="24"/>
          <w:szCs w:val="24"/>
        </w:rPr>
        <w:t>Andrew</w:t>
      </w:r>
      <w:r>
        <w:rPr>
          <w:rFonts w:ascii="Arial Narrow" w:hAnsi="Arial Narrow"/>
          <w:i/>
          <w:iCs/>
          <w:color w:val="0070C0"/>
          <w:sz w:val="24"/>
          <w:szCs w:val="24"/>
        </w:rPr>
        <w:t xml:space="preserve"> may not </w:t>
      </w:r>
      <w:r w:rsidR="00825965">
        <w:rPr>
          <w:rFonts w:ascii="Arial Narrow" w:hAnsi="Arial Narrow"/>
          <w:i/>
          <w:iCs/>
          <w:color w:val="0070C0"/>
          <w:sz w:val="24"/>
          <w:szCs w:val="24"/>
        </w:rPr>
        <w:t>think</w:t>
      </w:r>
      <w:r>
        <w:rPr>
          <w:rFonts w:ascii="Arial Narrow" w:hAnsi="Arial Narrow"/>
          <w:i/>
          <w:iCs/>
          <w:color w:val="0070C0"/>
          <w:sz w:val="24"/>
          <w:szCs w:val="24"/>
        </w:rPr>
        <w:t xml:space="preserve"> his salvation </w:t>
      </w:r>
      <w:r w:rsidR="00825965">
        <w:rPr>
          <w:rFonts w:ascii="Arial Narrow" w:hAnsi="Arial Narrow"/>
          <w:i/>
          <w:iCs/>
          <w:color w:val="0070C0"/>
          <w:sz w:val="24"/>
          <w:szCs w:val="24"/>
        </w:rPr>
        <w:t>was</w:t>
      </w:r>
      <w:r>
        <w:rPr>
          <w:rFonts w:ascii="Arial Narrow" w:hAnsi="Arial Narrow"/>
          <w:i/>
          <w:iCs/>
          <w:color w:val="0070C0"/>
          <w:sz w:val="24"/>
          <w:szCs w:val="24"/>
        </w:rPr>
        <w:t xml:space="preserve"> significant but what if the person you tell becomes Peter?</w:t>
      </w:r>
    </w:p>
    <w:p w14:paraId="5BA16A08" w14:textId="77777777" w:rsidR="005D0E3F" w:rsidRPr="006A7DA3" w:rsidRDefault="005D0E3F" w:rsidP="00B21711">
      <w:pPr>
        <w:ind w:right="-540"/>
        <w:rPr>
          <w:rFonts w:ascii="Arial Narrow" w:hAnsi="Arial Narrow"/>
          <w:i/>
          <w:iCs/>
          <w:color w:val="0070C0"/>
          <w:sz w:val="24"/>
          <w:szCs w:val="24"/>
        </w:rPr>
      </w:pPr>
    </w:p>
    <w:p w14:paraId="4127C311" w14:textId="1DF46CD6" w:rsidR="00B2098A" w:rsidRPr="007725DC" w:rsidRDefault="00B2098A" w:rsidP="007725DC">
      <w:pPr>
        <w:ind w:right="-540"/>
        <w:rPr>
          <w:rFonts w:ascii="Arial Narrow" w:hAnsi="Arial Narrow"/>
          <w:i/>
          <w:iCs/>
          <w:color w:val="0070C0"/>
          <w:sz w:val="32"/>
          <w:szCs w:val="32"/>
        </w:rPr>
      </w:pPr>
      <w:r w:rsidRPr="007725DC">
        <w:rPr>
          <w:rFonts w:ascii="Arial Narrow" w:hAnsi="Arial Narrow"/>
          <w:i/>
          <w:iCs/>
          <w:color w:val="0070C0"/>
          <w:sz w:val="32"/>
          <w:szCs w:val="32"/>
        </w:rPr>
        <w:t>*</w:t>
      </w:r>
      <w:r w:rsidR="003F40CE">
        <w:rPr>
          <w:rFonts w:ascii="Arial Narrow" w:hAnsi="Arial Narrow"/>
          <w:i/>
          <w:iCs/>
          <w:color w:val="0070C0"/>
          <w:sz w:val="32"/>
          <w:szCs w:val="32"/>
        </w:rPr>
        <w:t>It</w:t>
      </w:r>
      <w:r w:rsidR="00C64BD4">
        <w:rPr>
          <w:rFonts w:ascii="Arial Narrow" w:hAnsi="Arial Narrow"/>
          <w:i/>
          <w:iCs/>
          <w:color w:val="0070C0"/>
          <w:sz w:val="32"/>
          <w:szCs w:val="32"/>
        </w:rPr>
        <w:t>’</w:t>
      </w:r>
      <w:r w:rsidR="003F40CE">
        <w:rPr>
          <w:rFonts w:ascii="Arial Narrow" w:hAnsi="Arial Narrow"/>
          <w:i/>
          <w:iCs/>
          <w:color w:val="0070C0"/>
          <w:sz w:val="32"/>
          <w:szCs w:val="32"/>
        </w:rPr>
        <w:t>s “Come and See</w:t>
      </w:r>
      <w:r w:rsidR="00C64BD4">
        <w:rPr>
          <w:rFonts w:ascii="Arial Narrow" w:hAnsi="Arial Narrow"/>
          <w:i/>
          <w:iCs/>
          <w:color w:val="0070C0"/>
          <w:sz w:val="32"/>
          <w:szCs w:val="32"/>
        </w:rPr>
        <w:t>” time once again</w:t>
      </w:r>
      <w:r w:rsidR="00004CF6" w:rsidRPr="007725DC">
        <w:rPr>
          <w:rFonts w:ascii="Arial Narrow" w:hAnsi="Arial Narrow"/>
          <w:i/>
          <w:iCs/>
          <w:color w:val="0070C0"/>
          <w:sz w:val="32"/>
          <w:szCs w:val="32"/>
        </w:rPr>
        <w:t>.</w:t>
      </w:r>
      <w:r w:rsidRPr="007725DC">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35F62836" w14:textId="5F9C6C6D" w:rsidR="00DC26E4" w:rsidRPr="00DC26E4" w:rsidRDefault="00B2098A" w:rsidP="00DC26E4">
      <w:pPr>
        <w:shd w:val="clear" w:color="auto" w:fill="F2F2F2" w:themeFill="background1" w:themeFillShade="F2"/>
        <w:rPr>
          <w:rFonts w:ascii="Arial Narrow" w:hAnsi="Arial Narrow"/>
          <w:i/>
          <w:iCs/>
          <w:color w:val="000000" w:themeColor="text1"/>
          <w:sz w:val="20"/>
          <w:szCs w:val="20"/>
        </w:rPr>
      </w:pPr>
      <w:r w:rsidRPr="00E432C7">
        <w:rPr>
          <w:rFonts w:ascii="Arial Narrow" w:hAnsi="Arial Narrow"/>
          <w:i/>
          <w:iCs/>
          <w:color w:val="C00000"/>
          <w:sz w:val="20"/>
          <w:szCs w:val="20"/>
        </w:rPr>
        <w:t>*</w:t>
      </w:r>
      <w:r w:rsidR="00A7374F">
        <w:rPr>
          <w:rFonts w:ascii="Arial Narrow" w:hAnsi="Arial Narrow"/>
          <w:i/>
          <w:iCs/>
          <w:color w:val="C00000"/>
          <w:sz w:val="20"/>
          <w:szCs w:val="20"/>
        </w:rPr>
        <w:t>John</w:t>
      </w:r>
      <w:r w:rsidR="003B6E6D">
        <w:rPr>
          <w:rFonts w:ascii="Arial Narrow" w:hAnsi="Arial Narrow"/>
          <w:i/>
          <w:iCs/>
          <w:color w:val="C00000"/>
          <w:sz w:val="20"/>
          <w:szCs w:val="20"/>
        </w:rPr>
        <w:t xml:space="preserve"> 1</w:t>
      </w:r>
      <w:r w:rsidR="00AB2E0A">
        <w:rPr>
          <w:rFonts w:ascii="Arial Narrow" w:hAnsi="Arial Narrow"/>
          <w:b/>
          <w:bCs/>
          <w:i/>
          <w:iCs/>
          <w:color w:val="C00000"/>
          <w:sz w:val="20"/>
          <w:szCs w:val="20"/>
        </w:rPr>
        <w:t>:</w:t>
      </w:r>
      <w:r w:rsidR="00DC26E4">
        <w:rPr>
          <w:rFonts w:ascii="Arial Narrow" w:hAnsi="Arial Narrow"/>
          <w:i/>
          <w:iCs/>
          <w:color w:val="C00000"/>
          <w:sz w:val="20"/>
          <w:szCs w:val="20"/>
        </w:rPr>
        <w:t>43</w:t>
      </w:r>
      <w:r w:rsidR="003B6E6D" w:rsidRPr="003B6E6D">
        <w:rPr>
          <w:rFonts w:ascii="Arial Narrow" w:hAnsi="Arial Narrow"/>
          <w:i/>
          <w:iCs/>
          <w:color w:val="000000" w:themeColor="text1"/>
          <w:sz w:val="20"/>
          <w:szCs w:val="20"/>
        </w:rPr>
        <w:t xml:space="preserve"> </w:t>
      </w:r>
      <w:r w:rsidR="00A7374F" w:rsidRPr="00A7374F">
        <w:rPr>
          <w:rFonts w:ascii="Arial Narrow" w:hAnsi="Arial Narrow"/>
          <w:i/>
          <w:iCs/>
          <w:color w:val="000000" w:themeColor="text1"/>
          <w:sz w:val="20"/>
          <w:szCs w:val="20"/>
        </w:rPr>
        <w:t xml:space="preserve"> </w:t>
      </w:r>
      <w:r w:rsidR="00DC26E4" w:rsidRPr="00DC26E4">
        <w:rPr>
          <w:rFonts w:ascii="Arial Narrow" w:hAnsi="Arial Narrow"/>
          <w:i/>
          <w:iCs/>
          <w:color w:val="000000" w:themeColor="text1"/>
          <w:sz w:val="20"/>
          <w:szCs w:val="20"/>
        </w:rPr>
        <w:t xml:space="preserve"> The following day Jesus wanted to go to Galilee, and He found Philip and said to him, “Follow Me.” </w:t>
      </w:r>
      <w:r w:rsidR="00DC26E4" w:rsidRPr="00DC26E4">
        <w:rPr>
          <w:rFonts w:ascii="Arial Narrow" w:hAnsi="Arial Narrow"/>
          <w:i/>
          <w:iCs/>
          <w:color w:val="C00000"/>
          <w:sz w:val="20"/>
          <w:szCs w:val="20"/>
        </w:rPr>
        <w:t>44</w:t>
      </w:r>
      <w:r w:rsidR="00DC26E4" w:rsidRPr="00DC26E4">
        <w:rPr>
          <w:rFonts w:ascii="Arial Narrow" w:hAnsi="Arial Narrow"/>
          <w:i/>
          <w:iCs/>
          <w:color w:val="000000" w:themeColor="text1"/>
          <w:sz w:val="20"/>
          <w:szCs w:val="20"/>
        </w:rPr>
        <w:t xml:space="preserve"> Now Philip was from Bethsaida, the city of Andrew and Peter. </w:t>
      </w:r>
      <w:r w:rsidR="00DC26E4" w:rsidRPr="00DC26E4">
        <w:rPr>
          <w:rFonts w:ascii="Arial Narrow" w:hAnsi="Arial Narrow"/>
          <w:i/>
          <w:iCs/>
          <w:color w:val="C00000"/>
          <w:sz w:val="20"/>
          <w:szCs w:val="20"/>
        </w:rPr>
        <w:t>45</w:t>
      </w:r>
      <w:r w:rsidR="00DC26E4" w:rsidRPr="00DC26E4">
        <w:rPr>
          <w:rFonts w:ascii="Arial Narrow" w:hAnsi="Arial Narrow"/>
          <w:i/>
          <w:iCs/>
          <w:color w:val="000000" w:themeColor="text1"/>
          <w:sz w:val="20"/>
          <w:szCs w:val="20"/>
        </w:rPr>
        <w:t xml:space="preserve"> Philip found Nathanael and said to him, “We have found Him of whom Moses in the law, and also the prophets, wrote—Jesus of Nazareth, the son of Joseph.”</w:t>
      </w:r>
    </w:p>
    <w:p w14:paraId="7C988E57" w14:textId="2EC1F04B" w:rsidR="00DC26E4" w:rsidRPr="00DC26E4" w:rsidRDefault="00DC26E4" w:rsidP="00DC26E4">
      <w:pPr>
        <w:shd w:val="clear" w:color="auto" w:fill="F2F2F2" w:themeFill="background1" w:themeFillShade="F2"/>
        <w:rPr>
          <w:rFonts w:ascii="Arial Narrow" w:hAnsi="Arial Narrow"/>
          <w:i/>
          <w:iCs/>
          <w:color w:val="000000" w:themeColor="text1"/>
          <w:sz w:val="20"/>
          <w:szCs w:val="20"/>
        </w:rPr>
      </w:pPr>
      <w:r w:rsidRPr="00DC26E4">
        <w:rPr>
          <w:rFonts w:ascii="Arial Narrow" w:hAnsi="Arial Narrow"/>
          <w:i/>
          <w:iCs/>
          <w:color w:val="C00000"/>
          <w:sz w:val="20"/>
          <w:szCs w:val="20"/>
        </w:rPr>
        <w:t>46</w:t>
      </w:r>
      <w:r w:rsidRPr="00DC26E4">
        <w:rPr>
          <w:rFonts w:ascii="Arial Narrow" w:hAnsi="Arial Narrow"/>
          <w:i/>
          <w:iCs/>
          <w:color w:val="000000" w:themeColor="text1"/>
          <w:sz w:val="20"/>
          <w:szCs w:val="20"/>
        </w:rPr>
        <w:t xml:space="preserve"> And Nathanael said to him, “Can anything good come out of Nazareth?”</w:t>
      </w:r>
      <w:r w:rsidR="003F40CE">
        <w:rPr>
          <w:rFonts w:ascii="Arial Narrow" w:hAnsi="Arial Narrow"/>
          <w:i/>
          <w:iCs/>
          <w:color w:val="000000" w:themeColor="text1"/>
          <w:sz w:val="20"/>
          <w:szCs w:val="20"/>
        </w:rPr>
        <w:t xml:space="preserve"> </w:t>
      </w:r>
      <w:r w:rsidRPr="00DC26E4">
        <w:rPr>
          <w:rFonts w:ascii="Arial Narrow" w:hAnsi="Arial Narrow"/>
          <w:i/>
          <w:iCs/>
          <w:color w:val="000000" w:themeColor="text1"/>
          <w:sz w:val="20"/>
          <w:szCs w:val="20"/>
        </w:rPr>
        <w:t>Philip said to him, “Come and see.”</w:t>
      </w:r>
    </w:p>
    <w:p w14:paraId="03999B17" w14:textId="77777777" w:rsidR="00DC26E4" w:rsidRPr="00DC26E4" w:rsidRDefault="00DC26E4" w:rsidP="00DC26E4">
      <w:pPr>
        <w:shd w:val="clear" w:color="auto" w:fill="F2F2F2" w:themeFill="background1" w:themeFillShade="F2"/>
        <w:rPr>
          <w:rFonts w:ascii="Arial Narrow" w:hAnsi="Arial Narrow"/>
          <w:i/>
          <w:iCs/>
          <w:color w:val="000000" w:themeColor="text1"/>
          <w:sz w:val="20"/>
          <w:szCs w:val="20"/>
        </w:rPr>
      </w:pPr>
      <w:r w:rsidRPr="00DC26E4">
        <w:rPr>
          <w:rFonts w:ascii="Arial Narrow" w:hAnsi="Arial Narrow"/>
          <w:i/>
          <w:iCs/>
          <w:color w:val="C00000"/>
          <w:sz w:val="20"/>
          <w:szCs w:val="20"/>
        </w:rPr>
        <w:t>47</w:t>
      </w:r>
      <w:r w:rsidRPr="00DC26E4">
        <w:rPr>
          <w:rFonts w:ascii="Arial Narrow" w:hAnsi="Arial Narrow"/>
          <w:i/>
          <w:iCs/>
          <w:color w:val="000000" w:themeColor="text1"/>
          <w:sz w:val="20"/>
          <w:szCs w:val="20"/>
        </w:rPr>
        <w:t xml:space="preserve"> Jesus saw Nathanael coming toward Him, and said of him, “Behold, an Israelite indeed, in whom is no deceit!”</w:t>
      </w:r>
    </w:p>
    <w:p w14:paraId="36DF8205" w14:textId="77777777" w:rsidR="00DC26E4" w:rsidRPr="00DC26E4" w:rsidRDefault="00DC26E4" w:rsidP="00DC26E4">
      <w:pPr>
        <w:shd w:val="clear" w:color="auto" w:fill="F2F2F2" w:themeFill="background1" w:themeFillShade="F2"/>
        <w:rPr>
          <w:rFonts w:ascii="Arial Narrow" w:hAnsi="Arial Narrow"/>
          <w:i/>
          <w:iCs/>
          <w:color w:val="000000" w:themeColor="text1"/>
          <w:sz w:val="20"/>
          <w:szCs w:val="20"/>
        </w:rPr>
      </w:pPr>
      <w:r w:rsidRPr="00DC26E4">
        <w:rPr>
          <w:rFonts w:ascii="Arial Narrow" w:hAnsi="Arial Narrow"/>
          <w:i/>
          <w:iCs/>
          <w:color w:val="C00000"/>
          <w:sz w:val="20"/>
          <w:szCs w:val="20"/>
        </w:rPr>
        <w:t>48</w:t>
      </w:r>
      <w:r w:rsidRPr="00DC26E4">
        <w:rPr>
          <w:rFonts w:ascii="Arial Narrow" w:hAnsi="Arial Narrow"/>
          <w:i/>
          <w:iCs/>
          <w:color w:val="000000" w:themeColor="text1"/>
          <w:sz w:val="20"/>
          <w:szCs w:val="20"/>
        </w:rPr>
        <w:t xml:space="preserve"> Nathanael said to Him, “How do You know me?”</w:t>
      </w:r>
    </w:p>
    <w:p w14:paraId="378BCA4A" w14:textId="77777777" w:rsidR="00DC26E4" w:rsidRPr="00DC26E4" w:rsidRDefault="00DC26E4" w:rsidP="00DC26E4">
      <w:pPr>
        <w:shd w:val="clear" w:color="auto" w:fill="F2F2F2" w:themeFill="background1" w:themeFillShade="F2"/>
        <w:rPr>
          <w:rFonts w:ascii="Arial Narrow" w:hAnsi="Arial Narrow"/>
          <w:i/>
          <w:iCs/>
          <w:color w:val="000000" w:themeColor="text1"/>
          <w:sz w:val="20"/>
          <w:szCs w:val="20"/>
        </w:rPr>
      </w:pPr>
      <w:r w:rsidRPr="00DC26E4">
        <w:rPr>
          <w:rFonts w:ascii="Arial Narrow" w:hAnsi="Arial Narrow"/>
          <w:i/>
          <w:iCs/>
          <w:color w:val="000000" w:themeColor="text1"/>
          <w:sz w:val="20"/>
          <w:szCs w:val="20"/>
        </w:rPr>
        <w:t>Jesus answered and said to him, “Before Philip called you, when you were under the fig tree, I saw you.”</w:t>
      </w:r>
    </w:p>
    <w:p w14:paraId="08DC55DF" w14:textId="77777777" w:rsidR="00DC26E4" w:rsidRPr="00DC26E4" w:rsidRDefault="00DC26E4" w:rsidP="00DC26E4">
      <w:pPr>
        <w:shd w:val="clear" w:color="auto" w:fill="F2F2F2" w:themeFill="background1" w:themeFillShade="F2"/>
        <w:rPr>
          <w:rFonts w:ascii="Arial Narrow" w:hAnsi="Arial Narrow"/>
          <w:i/>
          <w:iCs/>
          <w:color w:val="000000" w:themeColor="text1"/>
          <w:sz w:val="20"/>
          <w:szCs w:val="20"/>
        </w:rPr>
      </w:pPr>
      <w:r w:rsidRPr="00DC26E4">
        <w:rPr>
          <w:rFonts w:ascii="Arial Narrow" w:hAnsi="Arial Narrow"/>
          <w:i/>
          <w:iCs/>
          <w:color w:val="C00000"/>
          <w:sz w:val="20"/>
          <w:szCs w:val="20"/>
        </w:rPr>
        <w:t>49</w:t>
      </w:r>
      <w:r w:rsidRPr="00DC26E4">
        <w:rPr>
          <w:rFonts w:ascii="Arial Narrow" w:hAnsi="Arial Narrow"/>
          <w:i/>
          <w:iCs/>
          <w:color w:val="000000" w:themeColor="text1"/>
          <w:sz w:val="20"/>
          <w:szCs w:val="20"/>
        </w:rPr>
        <w:t xml:space="preserve"> Nathanael answered and said to Him, “Rabbi, You are the Son of God! You are the King of Israel!”</w:t>
      </w:r>
    </w:p>
    <w:p w14:paraId="158FAD50" w14:textId="07D70F73" w:rsidR="00A7374F" w:rsidRPr="00A7374F" w:rsidRDefault="00DC26E4" w:rsidP="00DC26E4">
      <w:pPr>
        <w:shd w:val="clear" w:color="auto" w:fill="F2F2F2" w:themeFill="background1" w:themeFillShade="F2"/>
        <w:rPr>
          <w:rFonts w:ascii="Arial Narrow" w:hAnsi="Arial Narrow"/>
          <w:i/>
          <w:iCs/>
          <w:color w:val="000000" w:themeColor="text1"/>
          <w:sz w:val="20"/>
          <w:szCs w:val="20"/>
        </w:rPr>
      </w:pPr>
      <w:r w:rsidRPr="00DC26E4">
        <w:rPr>
          <w:rFonts w:ascii="Arial Narrow" w:hAnsi="Arial Narrow"/>
          <w:i/>
          <w:iCs/>
          <w:color w:val="C00000"/>
          <w:sz w:val="20"/>
          <w:szCs w:val="20"/>
        </w:rPr>
        <w:t>50</w:t>
      </w:r>
      <w:r w:rsidRPr="00DC26E4">
        <w:rPr>
          <w:rFonts w:ascii="Arial Narrow" w:hAnsi="Arial Narrow"/>
          <w:i/>
          <w:iCs/>
          <w:color w:val="000000" w:themeColor="text1"/>
          <w:sz w:val="20"/>
          <w:szCs w:val="20"/>
        </w:rPr>
        <w:t xml:space="preserve"> Jesus answered and said to him, “Because I said to you, ‘I saw you under the fig tree,’ do you believe? You will see greater things than these.” </w:t>
      </w:r>
      <w:r w:rsidRPr="00DC26E4">
        <w:rPr>
          <w:rFonts w:ascii="Arial Narrow" w:hAnsi="Arial Narrow"/>
          <w:i/>
          <w:iCs/>
          <w:color w:val="C00000"/>
          <w:sz w:val="20"/>
          <w:szCs w:val="20"/>
        </w:rPr>
        <w:t>51</w:t>
      </w:r>
      <w:r w:rsidRPr="00DC26E4">
        <w:rPr>
          <w:rFonts w:ascii="Arial Narrow" w:hAnsi="Arial Narrow"/>
          <w:i/>
          <w:iCs/>
          <w:color w:val="000000" w:themeColor="text1"/>
          <w:sz w:val="20"/>
          <w:szCs w:val="20"/>
        </w:rPr>
        <w:t xml:space="preserve"> And He said to him, “Most assuredly, I say to you, hereafter you shall see heaven open, and the angels of God ascending and descending upon the Son of Man.”</w:t>
      </w:r>
    </w:p>
    <w:p w14:paraId="70A2E7B7" w14:textId="77777777" w:rsidR="00533D71" w:rsidRPr="00533D71" w:rsidRDefault="00533D71" w:rsidP="00533D71">
      <w:pPr>
        <w:rPr>
          <w:rFonts w:ascii="Arial Narrow" w:hAnsi="Arial Narrow" w:cs="Arial"/>
        </w:rPr>
      </w:pPr>
    </w:p>
    <w:p w14:paraId="1FB600A8" w14:textId="5F0F7E5D" w:rsidR="00F07133" w:rsidRPr="002B7EB1" w:rsidRDefault="007D2011" w:rsidP="008674DC">
      <w:pPr>
        <w:pStyle w:val="ListParagraph"/>
        <w:numPr>
          <w:ilvl w:val="0"/>
          <w:numId w:val="21"/>
        </w:numPr>
        <w:ind w:right="-720"/>
        <w:rPr>
          <w:rFonts w:ascii="Arial Narrow" w:hAnsi="Arial Narrow" w:cs="Arial"/>
          <w:color w:val="0070C0"/>
          <w:sz w:val="10"/>
          <w:szCs w:val="10"/>
        </w:rPr>
      </w:pPr>
      <w:r w:rsidRPr="002B7EB1">
        <w:rPr>
          <w:rFonts w:ascii="Arial Narrow" w:hAnsi="Arial Narrow" w:cs="Arial"/>
          <w:color w:val="C00000"/>
        </w:rPr>
        <w:t>V:</w:t>
      </w:r>
      <w:r w:rsidR="002B7EB1" w:rsidRPr="002B7EB1">
        <w:rPr>
          <w:rFonts w:ascii="Arial Narrow" w:hAnsi="Arial Narrow" w:cs="Arial"/>
          <w:color w:val="C00000"/>
        </w:rPr>
        <w:t>43-45</w:t>
      </w:r>
      <w:r w:rsidRPr="002B7EB1">
        <w:rPr>
          <w:rFonts w:ascii="Arial Narrow" w:hAnsi="Arial Narrow" w:cs="Arial"/>
          <w:color w:val="C00000"/>
        </w:rPr>
        <w:t xml:space="preserve"> </w:t>
      </w:r>
      <w:r w:rsidR="002B7EB1" w:rsidRPr="002B7EB1">
        <w:rPr>
          <w:rFonts w:ascii="Arial Narrow" w:hAnsi="Arial Narrow" w:cs="Arial"/>
          <w:b/>
          <w:bCs/>
          <w:color w:val="000000" w:themeColor="text1"/>
        </w:rPr>
        <w:t>This again draws attention</w:t>
      </w:r>
      <w:r w:rsidR="002B7EB1" w:rsidRPr="002B7EB1">
        <w:rPr>
          <w:rFonts w:ascii="Arial Narrow" w:hAnsi="Arial Narrow" w:cs="Arial"/>
          <w:color w:val="000000" w:themeColor="text1"/>
        </w:rPr>
        <w:t xml:space="preserve"> </w:t>
      </w:r>
      <w:r w:rsidR="002B7EB1" w:rsidRPr="000F0D26">
        <w:rPr>
          <w:rFonts w:ascii="Arial Narrow" w:hAnsi="Arial Narrow" w:cs="Arial"/>
          <w:color w:val="000000" w:themeColor="text1"/>
          <w:u w:val="single"/>
        </w:rPr>
        <w:t>to the short</w:t>
      </w:r>
      <w:r w:rsidR="000F0D26" w:rsidRPr="000F0D26">
        <w:rPr>
          <w:rFonts w:ascii="Arial Narrow" w:hAnsi="Arial Narrow" w:cs="Arial"/>
          <w:color w:val="000000" w:themeColor="text1"/>
          <w:u w:val="single"/>
        </w:rPr>
        <w:t>-</w:t>
      </w:r>
      <w:r w:rsidR="002B7EB1" w:rsidRPr="000F0D26">
        <w:rPr>
          <w:rFonts w:ascii="Arial Narrow" w:hAnsi="Arial Narrow" w:cs="Arial"/>
          <w:color w:val="000000" w:themeColor="text1"/>
          <w:u w:val="single"/>
        </w:rPr>
        <w:t>time period between events</w:t>
      </w:r>
      <w:r w:rsidR="00A24448" w:rsidRPr="002B7EB1">
        <w:rPr>
          <w:rFonts w:ascii="Arial Narrow" w:hAnsi="Arial Narrow" w:cs="Arial"/>
          <w:b/>
          <w:bCs/>
          <w:color w:val="000000" w:themeColor="text1"/>
        </w:rPr>
        <w:t xml:space="preserve">. </w:t>
      </w:r>
    </w:p>
    <w:p w14:paraId="4A59C415" w14:textId="39D265B0" w:rsidR="002B7EB1" w:rsidRDefault="002B7EB1" w:rsidP="002B7EB1">
      <w:pPr>
        <w:ind w:right="-720"/>
        <w:rPr>
          <w:rFonts w:ascii="Arial Narrow" w:hAnsi="Arial Narrow" w:cs="Arial"/>
          <w:color w:val="0070C0"/>
          <w:sz w:val="10"/>
          <w:szCs w:val="10"/>
        </w:rPr>
      </w:pPr>
    </w:p>
    <w:p w14:paraId="5793DC50" w14:textId="77777777" w:rsidR="00962C52" w:rsidRDefault="00962C52" w:rsidP="002B7EB1">
      <w:pPr>
        <w:ind w:right="-720"/>
        <w:rPr>
          <w:rFonts w:ascii="Arial Narrow" w:hAnsi="Arial Narrow" w:cs="Arial"/>
          <w:color w:val="0070C0"/>
          <w:sz w:val="10"/>
          <w:szCs w:val="10"/>
        </w:rPr>
      </w:pPr>
    </w:p>
    <w:p w14:paraId="01E8AE37" w14:textId="5670243C" w:rsidR="002B7EB1" w:rsidRDefault="002B7EB1" w:rsidP="002B7EB1">
      <w:pPr>
        <w:ind w:right="-720"/>
        <w:rPr>
          <w:rFonts w:ascii="Arial Narrow" w:hAnsi="Arial Narrow" w:cs="Arial"/>
          <w:color w:val="0070C0"/>
          <w:sz w:val="10"/>
          <w:szCs w:val="10"/>
        </w:rPr>
      </w:pPr>
    </w:p>
    <w:p w14:paraId="272AEABE" w14:textId="337890A7" w:rsidR="002B7EB1" w:rsidRPr="000F0D26" w:rsidRDefault="00DF3608" w:rsidP="002B7EB1">
      <w:pPr>
        <w:ind w:right="-720"/>
        <w:rPr>
          <w:rFonts w:ascii="Arial Narrow" w:hAnsi="Arial Narrow" w:cs="Arial"/>
          <w:color w:val="0070C0"/>
          <w:sz w:val="24"/>
          <w:szCs w:val="24"/>
        </w:rPr>
      </w:pPr>
      <w:r w:rsidRPr="00DF3608">
        <w:rPr>
          <w:rFonts w:ascii="Arial Narrow" w:hAnsi="Arial Narrow" w:cs="Arial"/>
          <w:b/>
          <w:bCs/>
          <w:color w:val="0070C0"/>
          <w:sz w:val="24"/>
          <w:szCs w:val="24"/>
        </w:rPr>
        <w:t>Prophetic time periods</w:t>
      </w:r>
      <w:r>
        <w:rPr>
          <w:rFonts w:ascii="Arial Narrow" w:hAnsi="Arial Narrow" w:cs="Arial"/>
          <w:color w:val="0070C0"/>
          <w:sz w:val="24"/>
          <w:szCs w:val="24"/>
        </w:rPr>
        <w:t xml:space="preserve"> can be very long and very short.  </w:t>
      </w:r>
    </w:p>
    <w:p w14:paraId="4A743386" w14:textId="6F48D453" w:rsidR="00F07133" w:rsidRDefault="00F07133" w:rsidP="00F07133">
      <w:pPr>
        <w:ind w:right="-720"/>
        <w:rPr>
          <w:rFonts w:ascii="Arial Narrow" w:hAnsi="Arial Narrow" w:cs="Arial"/>
          <w:color w:val="0070C0"/>
          <w:sz w:val="10"/>
          <w:szCs w:val="10"/>
        </w:rPr>
      </w:pPr>
    </w:p>
    <w:p w14:paraId="58065E06" w14:textId="0751FF59" w:rsidR="005D0E3F" w:rsidRDefault="005D0E3F" w:rsidP="00F07133">
      <w:pPr>
        <w:ind w:right="-720"/>
        <w:rPr>
          <w:rFonts w:ascii="Arial Narrow" w:hAnsi="Arial Narrow" w:cs="Arial"/>
          <w:color w:val="0070C0"/>
          <w:sz w:val="10"/>
          <w:szCs w:val="10"/>
        </w:rPr>
      </w:pPr>
    </w:p>
    <w:p w14:paraId="6FBDB3C6" w14:textId="77777777" w:rsidR="005D0E3F" w:rsidRDefault="005D0E3F" w:rsidP="00F07133">
      <w:pPr>
        <w:ind w:right="-720"/>
        <w:rPr>
          <w:rFonts w:ascii="Arial Narrow" w:hAnsi="Arial Narrow" w:cs="Arial"/>
          <w:color w:val="0070C0"/>
          <w:sz w:val="10"/>
          <w:szCs w:val="10"/>
        </w:rPr>
      </w:pPr>
    </w:p>
    <w:p w14:paraId="25346227" w14:textId="77777777" w:rsidR="00F07133" w:rsidRPr="00F07133" w:rsidRDefault="00F07133" w:rsidP="00F07133">
      <w:pPr>
        <w:ind w:right="-720"/>
        <w:rPr>
          <w:rFonts w:ascii="Arial Narrow" w:hAnsi="Arial Narrow" w:cs="Arial"/>
          <w:color w:val="0070C0"/>
          <w:sz w:val="10"/>
          <w:szCs w:val="10"/>
        </w:rPr>
      </w:pPr>
    </w:p>
    <w:p w14:paraId="522F2166" w14:textId="2C6A3264" w:rsidR="00FB026A" w:rsidRPr="00F07133" w:rsidRDefault="00A24448" w:rsidP="00A24448">
      <w:pPr>
        <w:pStyle w:val="ListParagraph"/>
        <w:numPr>
          <w:ilvl w:val="0"/>
          <w:numId w:val="21"/>
        </w:numPr>
        <w:ind w:right="-720"/>
        <w:rPr>
          <w:rFonts w:ascii="Arial Narrow" w:hAnsi="Arial Narrow" w:cs="Arial"/>
          <w:color w:val="0070C0"/>
          <w:sz w:val="10"/>
          <w:szCs w:val="10"/>
        </w:rPr>
      </w:pPr>
      <w:r>
        <w:rPr>
          <w:rFonts w:ascii="Arial Narrow" w:hAnsi="Arial Narrow" w:cs="Arial"/>
          <w:color w:val="C00000"/>
        </w:rPr>
        <w:t>V:</w:t>
      </w:r>
      <w:r w:rsidR="000F0D26">
        <w:rPr>
          <w:rFonts w:ascii="Arial Narrow" w:hAnsi="Arial Narrow"/>
          <w:color w:val="C00000"/>
        </w:rPr>
        <w:t>46-47</w:t>
      </w:r>
      <w:r>
        <w:rPr>
          <w:rFonts w:ascii="Arial Narrow" w:hAnsi="Arial Narrow"/>
          <w:color w:val="C00000"/>
        </w:rPr>
        <w:t xml:space="preserve"> </w:t>
      </w:r>
      <w:r w:rsidR="000F0D26">
        <w:rPr>
          <w:rFonts w:ascii="Arial Narrow" w:hAnsi="Arial Narrow"/>
          <w:b/>
          <w:bCs/>
          <w:color w:val="000000" w:themeColor="text1"/>
        </w:rPr>
        <w:t xml:space="preserve">Can anything good come out </w:t>
      </w:r>
      <w:r w:rsidR="00825965">
        <w:rPr>
          <w:rFonts w:ascii="Arial Narrow" w:hAnsi="Arial Narrow"/>
          <w:b/>
          <w:bCs/>
          <w:color w:val="000000" w:themeColor="text1"/>
        </w:rPr>
        <w:t xml:space="preserve">of </w:t>
      </w:r>
      <w:r w:rsidR="000F0D26" w:rsidRPr="000F0D26">
        <w:rPr>
          <w:rFonts w:ascii="Arial Narrow" w:hAnsi="Arial Narrow"/>
          <w:color w:val="000000" w:themeColor="text1"/>
          <w:u w:val="single"/>
        </w:rPr>
        <w:t xml:space="preserve">our Church or </w:t>
      </w:r>
      <w:r w:rsidR="000F0D26">
        <w:rPr>
          <w:rFonts w:ascii="Arial Narrow" w:hAnsi="Arial Narrow"/>
          <w:color w:val="000000" w:themeColor="text1"/>
          <w:u w:val="single"/>
        </w:rPr>
        <w:t>our</w:t>
      </w:r>
      <w:r w:rsidR="000F0D26" w:rsidRPr="000F0D26">
        <w:rPr>
          <w:rFonts w:ascii="Arial Narrow" w:hAnsi="Arial Narrow"/>
          <w:color w:val="000000" w:themeColor="text1"/>
          <w:u w:val="single"/>
        </w:rPr>
        <w:t xml:space="preserve"> testimon</w:t>
      </w:r>
      <w:r w:rsidR="000F0D26">
        <w:rPr>
          <w:rFonts w:ascii="Arial Narrow" w:hAnsi="Arial Narrow"/>
          <w:color w:val="000000" w:themeColor="text1"/>
          <w:u w:val="single"/>
        </w:rPr>
        <w:t>ies</w:t>
      </w:r>
      <w:r w:rsidR="000F0D26" w:rsidRPr="000F0D26">
        <w:rPr>
          <w:rFonts w:ascii="Arial Narrow" w:hAnsi="Arial Narrow"/>
          <w:color w:val="000000" w:themeColor="text1"/>
          <w:u w:val="single"/>
        </w:rPr>
        <w:t xml:space="preserve"> is always the question</w:t>
      </w:r>
      <w:r w:rsidR="000F0D26">
        <w:rPr>
          <w:rFonts w:ascii="Arial Narrow" w:hAnsi="Arial Narrow"/>
          <w:color w:val="000000" w:themeColor="text1"/>
        </w:rPr>
        <w:t>.</w:t>
      </w:r>
    </w:p>
    <w:p w14:paraId="377C9D60" w14:textId="16A07E57" w:rsidR="00F07133" w:rsidRDefault="00F07133" w:rsidP="00F07133">
      <w:pPr>
        <w:ind w:right="-720"/>
        <w:rPr>
          <w:rFonts w:ascii="Arial Narrow" w:hAnsi="Arial Narrow" w:cs="Arial"/>
          <w:color w:val="0070C0"/>
          <w:sz w:val="10"/>
          <w:szCs w:val="10"/>
        </w:rPr>
      </w:pPr>
    </w:p>
    <w:p w14:paraId="261B9C55" w14:textId="011BE054" w:rsidR="00F07133" w:rsidRPr="000F0D26" w:rsidRDefault="000F0D26" w:rsidP="00F07133">
      <w:pPr>
        <w:ind w:right="-720"/>
        <w:rPr>
          <w:rFonts w:ascii="Arial Narrow" w:hAnsi="Arial Narrow" w:cs="Arial"/>
          <w:color w:val="0070C0"/>
          <w:sz w:val="24"/>
          <w:szCs w:val="24"/>
        </w:rPr>
      </w:pPr>
      <w:r w:rsidRPr="00DF3608">
        <w:rPr>
          <w:rFonts w:ascii="Arial Narrow" w:hAnsi="Arial Narrow" w:cs="Arial"/>
          <w:b/>
          <w:bCs/>
          <w:color w:val="0070C0"/>
          <w:sz w:val="24"/>
          <w:szCs w:val="24"/>
        </w:rPr>
        <w:t>Nathanael had a hard time</w:t>
      </w:r>
      <w:r w:rsidR="00DF3608" w:rsidRPr="00DF3608">
        <w:rPr>
          <w:rFonts w:ascii="Arial Narrow" w:hAnsi="Arial Narrow" w:cs="Arial"/>
          <w:b/>
          <w:bCs/>
          <w:color w:val="0070C0"/>
          <w:sz w:val="24"/>
          <w:szCs w:val="24"/>
        </w:rPr>
        <w:t xml:space="preserve"> believing</w:t>
      </w:r>
      <w:r>
        <w:rPr>
          <w:rFonts w:ascii="Arial Narrow" w:hAnsi="Arial Narrow" w:cs="Arial"/>
          <w:color w:val="0070C0"/>
          <w:sz w:val="24"/>
          <w:szCs w:val="24"/>
        </w:rPr>
        <w:t xml:space="preserve"> anything good could come out </w:t>
      </w:r>
      <w:r w:rsidR="00825965">
        <w:rPr>
          <w:rFonts w:ascii="Arial Narrow" w:hAnsi="Arial Narrow" w:cs="Arial"/>
          <w:color w:val="0070C0"/>
          <w:sz w:val="24"/>
          <w:szCs w:val="24"/>
        </w:rPr>
        <w:t xml:space="preserve">of </w:t>
      </w:r>
      <w:r>
        <w:rPr>
          <w:rFonts w:ascii="Arial Narrow" w:hAnsi="Arial Narrow" w:cs="Arial"/>
          <w:color w:val="0070C0"/>
          <w:sz w:val="24"/>
          <w:szCs w:val="24"/>
        </w:rPr>
        <w:t>Nazareth.</w:t>
      </w:r>
    </w:p>
    <w:p w14:paraId="71915E83" w14:textId="483F4965" w:rsidR="00F07133" w:rsidRDefault="00F07133" w:rsidP="00F07133">
      <w:pPr>
        <w:ind w:right="-720"/>
        <w:rPr>
          <w:rFonts w:ascii="Arial Narrow" w:hAnsi="Arial Narrow" w:cs="Arial"/>
          <w:color w:val="0070C0"/>
          <w:sz w:val="10"/>
          <w:szCs w:val="10"/>
        </w:rPr>
      </w:pPr>
    </w:p>
    <w:p w14:paraId="3EEF93AA" w14:textId="0800B0C9" w:rsidR="005D0E3F" w:rsidRDefault="005D0E3F" w:rsidP="00F07133">
      <w:pPr>
        <w:ind w:right="-720"/>
        <w:rPr>
          <w:rFonts w:ascii="Arial Narrow" w:hAnsi="Arial Narrow" w:cs="Arial"/>
          <w:color w:val="0070C0"/>
          <w:sz w:val="10"/>
          <w:szCs w:val="10"/>
        </w:rPr>
      </w:pPr>
    </w:p>
    <w:p w14:paraId="1D8AC233" w14:textId="77777777" w:rsidR="005D0E3F" w:rsidRPr="00962C52" w:rsidRDefault="005D0E3F" w:rsidP="00F07133">
      <w:pPr>
        <w:ind w:right="-720"/>
        <w:rPr>
          <w:rFonts w:ascii="Arial Narrow" w:hAnsi="Arial Narrow" w:cs="Arial"/>
          <w:color w:val="0070C0"/>
          <w:sz w:val="24"/>
          <w:szCs w:val="24"/>
        </w:rPr>
      </w:pPr>
    </w:p>
    <w:p w14:paraId="6D634944" w14:textId="77777777" w:rsidR="00F07133" w:rsidRPr="00F07133" w:rsidRDefault="00F07133" w:rsidP="00F07133">
      <w:pPr>
        <w:ind w:right="-720"/>
        <w:rPr>
          <w:rFonts w:ascii="Arial Narrow" w:hAnsi="Arial Narrow" w:cs="Arial"/>
          <w:color w:val="0070C0"/>
          <w:sz w:val="10"/>
          <w:szCs w:val="10"/>
        </w:rPr>
      </w:pPr>
    </w:p>
    <w:p w14:paraId="717469A2" w14:textId="728FBEFA" w:rsidR="00A24448" w:rsidRPr="00962C52" w:rsidRDefault="00A24448" w:rsidP="00A24448">
      <w:pPr>
        <w:pStyle w:val="ListParagraph"/>
        <w:numPr>
          <w:ilvl w:val="0"/>
          <w:numId w:val="21"/>
        </w:numPr>
        <w:ind w:right="-720"/>
        <w:rPr>
          <w:rFonts w:ascii="Arial Narrow" w:hAnsi="Arial Narrow" w:cs="Arial"/>
          <w:color w:val="0070C0"/>
          <w:sz w:val="10"/>
          <w:szCs w:val="10"/>
        </w:rPr>
      </w:pPr>
      <w:r>
        <w:rPr>
          <w:rFonts w:ascii="Arial Narrow" w:hAnsi="Arial Narrow" w:cs="Arial"/>
          <w:color w:val="C00000"/>
        </w:rPr>
        <w:t>V:</w:t>
      </w:r>
      <w:r w:rsidR="00DF3608">
        <w:rPr>
          <w:rFonts w:ascii="Arial Narrow" w:hAnsi="Arial Narrow" w:cs="Arial"/>
          <w:color w:val="C00000"/>
        </w:rPr>
        <w:t>48-49</w:t>
      </w:r>
      <w:r>
        <w:rPr>
          <w:rFonts w:ascii="Arial Narrow" w:hAnsi="Arial Narrow" w:cs="Arial"/>
          <w:color w:val="C00000"/>
        </w:rPr>
        <w:t xml:space="preserve"> </w:t>
      </w:r>
      <w:r w:rsidR="00DF3608">
        <w:rPr>
          <w:rFonts w:ascii="Arial Narrow" w:hAnsi="Arial Narrow" w:cs="Arial"/>
          <w:b/>
          <w:bCs/>
          <w:color w:val="000000" w:themeColor="text1"/>
        </w:rPr>
        <w:t xml:space="preserve">As God reveals </w:t>
      </w:r>
      <w:r w:rsidR="00DF3608" w:rsidRPr="00962C52">
        <w:rPr>
          <w:rFonts w:ascii="Arial Narrow" w:hAnsi="Arial Narrow" w:cs="Arial"/>
          <w:b/>
          <w:bCs/>
          <w:color w:val="000000" w:themeColor="text1"/>
        </w:rPr>
        <w:t>truth</w:t>
      </w:r>
      <w:r w:rsidR="00DF3608">
        <w:rPr>
          <w:rFonts w:ascii="Arial Narrow" w:hAnsi="Arial Narrow" w:cs="Arial"/>
          <w:color w:val="000000" w:themeColor="text1"/>
        </w:rPr>
        <w:t xml:space="preserve"> </w:t>
      </w:r>
      <w:r w:rsidR="00DF3608" w:rsidRPr="00962C52">
        <w:rPr>
          <w:rFonts w:ascii="Arial Narrow" w:hAnsi="Arial Narrow" w:cs="Arial"/>
          <w:color w:val="000000" w:themeColor="text1"/>
          <w:u w:val="single"/>
        </w:rPr>
        <w:t>many</w:t>
      </w:r>
      <w:r w:rsidR="00962C52" w:rsidRPr="00962C52">
        <w:rPr>
          <w:rFonts w:ascii="Arial Narrow" w:hAnsi="Arial Narrow" w:cs="Arial"/>
          <w:color w:val="000000" w:themeColor="text1"/>
          <w:u w:val="single"/>
        </w:rPr>
        <w:t xml:space="preserve"> hearts</w:t>
      </w:r>
      <w:r w:rsidR="00DF3608" w:rsidRPr="00962C52">
        <w:rPr>
          <w:rFonts w:ascii="Arial Narrow" w:hAnsi="Arial Narrow" w:cs="Arial"/>
          <w:color w:val="000000" w:themeColor="text1"/>
          <w:u w:val="single"/>
        </w:rPr>
        <w:t xml:space="preserve"> will declare you are the Son of God</w:t>
      </w:r>
      <w:r w:rsidR="00DF3608">
        <w:rPr>
          <w:rFonts w:ascii="Arial Narrow" w:hAnsi="Arial Narrow" w:cs="Arial"/>
          <w:color w:val="000000" w:themeColor="text1"/>
        </w:rPr>
        <w:t>.</w:t>
      </w:r>
    </w:p>
    <w:p w14:paraId="0F9E671B" w14:textId="25799A42" w:rsidR="00962C52" w:rsidRPr="00962C52" w:rsidRDefault="00962C52" w:rsidP="00962C52">
      <w:pPr>
        <w:ind w:right="-720"/>
        <w:rPr>
          <w:rFonts w:ascii="Arial Narrow" w:hAnsi="Arial Narrow" w:cs="Arial"/>
          <w:color w:val="0070C0"/>
          <w:sz w:val="24"/>
          <w:szCs w:val="24"/>
        </w:rPr>
      </w:pPr>
      <w:r w:rsidRPr="00962C52">
        <w:rPr>
          <w:rFonts w:ascii="Arial Narrow" w:hAnsi="Arial Narrow" w:cs="Arial"/>
          <w:b/>
          <w:bCs/>
          <w:color w:val="0070C0"/>
          <w:sz w:val="24"/>
          <w:szCs w:val="24"/>
        </w:rPr>
        <w:t xml:space="preserve">There is </w:t>
      </w:r>
      <w:r w:rsidR="00825965">
        <w:rPr>
          <w:rFonts w:ascii="Arial Narrow" w:hAnsi="Arial Narrow" w:cs="Arial"/>
          <w:b/>
          <w:bCs/>
          <w:color w:val="0070C0"/>
          <w:sz w:val="24"/>
          <w:szCs w:val="24"/>
        </w:rPr>
        <w:t xml:space="preserve">an </w:t>
      </w:r>
      <w:r w:rsidRPr="00962C52">
        <w:rPr>
          <w:rFonts w:ascii="Arial Narrow" w:hAnsi="Arial Narrow" w:cs="Arial"/>
          <w:b/>
          <w:bCs/>
          <w:color w:val="0070C0"/>
          <w:sz w:val="24"/>
          <w:szCs w:val="24"/>
        </w:rPr>
        <w:t>important step beyond declaring</w:t>
      </w:r>
      <w:r>
        <w:rPr>
          <w:rFonts w:ascii="Arial Narrow" w:hAnsi="Arial Narrow" w:cs="Arial"/>
          <w:color w:val="0070C0"/>
          <w:sz w:val="24"/>
          <w:szCs w:val="24"/>
        </w:rPr>
        <w:t xml:space="preserve"> who Jesus is and it’s surrendering to Him by inviting Jesus into your heart.</w:t>
      </w:r>
    </w:p>
    <w:p w14:paraId="76893060" w14:textId="0811D182" w:rsidR="00962C52" w:rsidRDefault="00962C52" w:rsidP="00962C52">
      <w:pPr>
        <w:ind w:right="-720"/>
        <w:rPr>
          <w:rFonts w:ascii="Arial Narrow" w:hAnsi="Arial Narrow" w:cs="Arial"/>
          <w:color w:val="0070C0"/>
          <w:sz w:val="24"/>
          <w:szCs w:val="24"/>
        </w:rPr>
      </w:pPr>
    </w:p>
    <w:p w14:paraId="2E9F1ACE" w14:textId="28D41B9E" w:rsidR="00962C52" w:rsidRDefault="00962C52" w:rsidP="00962C52">
      <w:pPr>
        <w:ind w:right="-720"/>
        <w:rPr>
          <w:rFonts w:ascii="Arial Narrow" w:hAnsi="Arial Narrow" w:cs="Arial"/>
          <w:color w:val="0070C0"/>
          <w:sz w:val="24"/>
          <w:szCs w:val="24"/>
        </w:rPr>
      </w:pPr>
    </w:p>
    <w:p w14:paraId="6C343A83" w14:textId="77777777" w:rsidR="00962C52" w:rsidRPr="00962C52" w:rsidRDefault="00962C52" w:rsidP="00962C52">
      <w:pPr>
        <w:ind w:right="-720"/>
        <w:rPr>
          <w:rFonts w:ascii="Arial Narrow" w:hAnsi="Arial Narrow" w:cs="Arial"/>
          <w:color w:val="0070C0"/>
          <w:sz w:val="24"/>
          <w:szCs w:val="24"/>
        </w:rPr>
      </w:pPr>
    </w:p>
    <w:p w14:paraId="4903200C" w14:textId="37BF1D43" w:rsidR="00962C52" w:rsidRPr="00962C52" w:rsidRDefault="00962C52" w:rsidP="00962C52">
      <w:pPr>
        <w:pStyle w:val="ListParagraph"/>
        <w:numPr>
          <w:ilvl w:val="0"/>
          <w:numId w:val="21"/>
        </w:numPr>
        <w:ind w:right="-720"/>
        <w:rPr>
          <w:rFonts w:ascii="Arial Narrow" w:hAnsi="Arial Narrow" w:cs="Arial"/>
          <w:color w:val="0070C0"/>
          <w:sz w:val="10"/>
          <w:szCs w:val="10"/>
        </w:rPr>
      </w:pPr>
      <w:r>
        <w:rPr>
          <w:rFonts w:ascii="Arial Narrow" w:hAnsi="Arial Narrow" w:cs="Arial"/>
          <w:color w:val="C00000"/>
        </w:rPr>
        <w:t xml:space="preserve">V:50-51 </w:t>
      </w:r>
      <w:r>
        <w:rPr>
          <w:rFonts w:ascii="Arial Narrow" w:hAnsi="Arial Narrow" w:cs="Arial"/>
          <w:b/>
          <w:bCs/>
          <w:color w:val="000000" w:themeColor="text1"/>
        </w:rPr>
        <w:t>You will see greater things.</w:t>
      </w:r>
    </w:p>
    <w:p w14:paraId="316F46DF" w14:textId="14FEA2BE" w:rsidR="00962C52" w:rsidRDefault="00962C52" w:rsidP="00962C52">
      <w:pPr>
        <w:ind w:right="-720"/>
        <w:rPr>
          <w:rFonts w:ascii="Arial Narrow" w:hAnsi="Arial Narrow" w:cs="Arial"/>
          <w:color w:val="0070C0"/>
          <w:sz w:val="10"/>
          <w:szCs w:val="10"/>
        </w:rPr>
      </w:pPr>
    </w:p>
    <w:p w14:paraId="419B3FA0" w14:textId="2DB65BB4" w:rsidR="00A24448" w:rsidRPr="00962C52" w:rsidRDefault="00962C52" w:rsidP="00A24448">
      <w:pPr>
        <w:ind w:right="-720"/>
        <w:rPr>
          <w:rFonts w:ascii="Arial Narrow" w:hAnsi="Arial Narrow" w:cs="Arial"/>
          <w:color w:val="0070C0"/>
          <w:sz w:val="24"/>
          <w:szCs w:val="24"/>
        </w:rPr>
      </w:pPr>
      <w:r>
        <w:rPr>
          <w:rFonts w:ascii="Arial Narrow" w:hAnsi="Arial Narrow" w:cs="Arial"/>
          <w:b/>
          <w:bCs/>
          <w:color w:val="0070C0"/>
          <w:sz w:val="24"/>
          <w:szCs w:val="24"/>
        </w:rPr>
        <w:t xml:space="preserve">How many greater things </w:t>
      </w:r>
      <w:r>
        <w:rPr>
          <w:rFonts w:ascii="Arial Narrow" w:hAnsi="Arial Narrow" w:cs="Arial"/>
          <w:color w:val="0070C0"/>
          <w:sz w:val="24"/>
          <w:szCs w:val="24"/>
        </w:rPr>
        <w:t>have you seen?</w:t>
      </w:r>
    </w:p>
    <w:p w14:paraId="258AB3D7" w14:textId="55221738" w:rsidR="005D0E3F" w:rsidRDefault="005D0E3F" w:rsidP="00A24448">
      <w:pPr>
        <w:ind w:right="-720"/>
        <w:rPr>
          <w:rFonts w:ascii="Arial Narrow" w:hAnsi="Arial Narrow" w:cs="Arial"/>
          <w:b/>
          <w:bCs/>
          <w:color w:val="0070C0"/>
          <w:sz w:val="24"/>
          <w:szCs w:val="24"/>
        </w:rPr>
      </w:pPr>
    </w:p>
    <w:p w14:paraId="17E1B090" w14:textId="77777777" w:rsidR="005D0E3F" w:rsidRDefault="005D0E3F" w:rsidP="00A24448">
      <w:pPr>
        <w:ind w:right="-720"/>
        <w:rPr>
          <w:rFonts w:ascii="Arial Narrow" w:hAnsi="Arial Narrow" w:cs="Arial"/>
          <w:color w:val="0070C0"/>
          <w:sz w:val="10"/>
          <w:szCs w:val="10"/>
        </w:rPr>
      </w:pPr>
    </w:p>
    <w:p w14:paraId="0BBB3D38" w14:textId="43BCFFF6" w:rsidR="005E066B" w:rsidRDefault="005E066B" w:rsidP="00A24448">
      <w:pPr>
        <w:ind w:right="-720"/>
        <w:rPr>
          <w:rFonts w:ascii="Arial Narrow" w:hAnsi="Arial Narrow" w:cs="Arial"/>
          <w:color w:val="0070C0"/>
          <w:sz w:val="10"/>
          <w:szCs w:val="10"/>
        </w:rPr>
      </w:pPr>
    </w:p>
    <w:p w14:paraId="44B4649F" w14:textId="578502F3" w:rsidR="00F07133" w:rsidRDefault="00F07133" w:rsidP="00A24448">
      <w:pPr>
        <w:ind w:right="-720"/>
        <w:rPr>
          <w:rFonts w:ascii="Arial Narrow" w:hAnsi="Arial Narrow" w:cs="Arial"/>
          <w:color w:val="0070C0"/>
          <w:sz w:val="10"/>
          <w:szCs w:val="10"/>
        </w:rPr>
      </w:pPr>
    </w:p>
    <w:p w14:paraId="24CF004B" w14:textId="77777777" w:rsidR="00F07133" w:rsidRDefault="00F07133" w:rsidP="00A24448">
      <w:pPr>
        <w:ind w:right="-720"/>
        <w:rPr>
          <w:rFonts w:ascii="Arial Narrow" w:hAnsi="Arial Narrow" w:cs="Arial"/>
          <w:color w:val="0070C0"/>
          <w:sz w:val="10"/>
          <w:szCs w:val="10"/>
        </w:rPr>
      </w:pPr>
    </w:p>
    <w:p w14:paraId="0D55158C" w14:textId="14285CD3" w:rsidR="00A24448" w:rsidRDefault="00A24448" w:rsidP="00A24448">
      <w:pPr>
        <w:ind w:right="-720"/>
        <w:rPr>
          <w:rFonts w:ascii="Arial Narrow" w:hAnsi="Arial Narrow" w:cs="Arial"/>
          <w:color w:val="0070C0"/>
          <w:sz w:val="10"/>
          <w:szCs w:val="10"/>
        </w:rPr>
      </w:pPr>
    </w:p>
    <w:p w14:paraId="2A4ED1F3" w14:textId="7FBD7602" w:rsidR="00F07133" w:rsidRDefault="00F07133" w:rsidP="00F07133">
      <w:pPr>
        <w:rPr>
          <w:rFonts w:ascii="Arial Narrow" w:hAnsi="Arial Narrow"/>
          <w:color w:val="000000" w:themeColor="text1"/>
        </w:rPr>
      </w:pPr>
    </w:p>
    <w:p w14:paraId="22652696" w14:textId="2EBE54C8" w:rsidR="00F07133" w:rsidRDefault="00F07133" w:rsidP="00F07133">
      <w:pPr>
        <w:rPr>
          <w:rFonts w:ascii="Arial Narrow" w:hAnsi="Arial Narrow"/>
          <w:color w:val="000000" w:themeColor="text1"/>
        </w:rPr>
      </w:pPr>
    </w:p>
    <w:p w14:paraId="56C73D18" w14:textId="46FD8932" w:rsidR="00F07133" w:rsidRDefault="00F07133" w:rsidP="00F07133">
      <w:pPr>
        <w:rPr>
          <w:rFonts w:ascii="Arial Narrow" w:hAnsi="Arial Narrow"/>
          <w:color w:val="000000" w:themeColor="text1"/>
        </w:rPr>
      </w:pPr>
    </w:p>
    <w:p w14:paraId="07850DDF" w14:textId="1671DB29" w:rsidR="005D0E3F" w:rsidRDefault="005D0E3F" w:rsidP="00F07133">
      <w:pPr>
        <w:rPr>
          <w:rFonts w:ascii="Arial Narrow" w:hAnsi="Arial Narrow"/>
          <w:color w:val="000000" w:themeColor="text1"/>
        </w:rPr>
      </w:pPr>
    </w:p>
    <w:p w14:paraId="28F181BF" w14:textId="77777777" w:rsidR="005D0E3F" w:rsidRDefault="005D0E3F" w:rsidP="00F07133">
      <w:pPr>
        <w:rPr>
          <w:rFonts w:ascii="Arial Narrow" w:hAnsi="Arial Narrow"/>
          <w:color w:val="000000" w:themeColor="text1"/>
        </w:rPr>
      </w:pPr>
    </w:p>
    <w:p w14:paraId="63EF197E" w14:textId="3BAAFCC7" w:rsidR="006A7DA3" w:rsidRPr="006A7DA3" w:rsidRDefault="006A7DA3" w:rsidP="006A7DA3">
      <w:pPr>
        <w:rPr>
          <w:rFonts w:ascii="Arial Narrow" w:hAnsi="Arial Narrow"/>
          <w:color w:val="0070C0"/>
        </w:rPr>
      </w:pPr>
    </w:p>
    <w:sectPr w:rsidR="006A7DA3" w:rsidRPr="006A7DA3" w:rsidSect="00401300">
      <w:pgSz w:w="12240" w:h="15840"/>
      <w:pgMar w:top="1125"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2"/>
  </w:num>
  <w:num w:numId="2" w16cid:durableId="2127113031">
    <w:abstractNumId w:val="0"/>
  </w:num>
  <w:num w:numId="3" w16cid:durableId="986202434">
    <w:abstractNumId w:val="3"/>
  </w:num>
  <w:num w:numId="4" w16cid:durableId="1627344945">
    <w:abstractNumId w:val="19"/>
  </w:num>
  <w:num w:numId="5" w16cid:durableId="256790113">
    <w:abstractNumId w:val="17"/>
  </w:num>
  <w:num w:numId="6" w16cid:durableId="1861354514">
    <w:abstractNumId w:val="9"/>
  </w:num>
  <w:num w:numId="7" w16cid:durableId="1910771716">
    <w:abstractNumId w:val="21"/>
  </w:num>
  <w:num w:numId="8" w16cid:durableId="1982687763">
    <w:abstractNumId w:val="5"/>
  </w:num>
  <w:num w:numId="9" w16cid:durableId="1102647782">
    <w:abstractNumId w:val="16"/>
  </w:num>
  <w:num w:numId="10" w16cid:durableId="529148855">
    <w:abstractNumId w:val="13"/>
  </w:num>
  <w:num w:numId="11" w16cid:durableId="1237325409">
    <w:abstractNumId w:val="4"/>
  </w:num>
  <w:num w:numId="12" w16cid:durableId="1283999137">
    <w:abstractNumId w:val="20"/>
  </w:num>
  <w:num w:numId="13" w16cid:durableId="671688775">
    <w:abstractNumId w:val="11"/>
  </w:num>
  <w:num w:numId="14" w16cid:durableId="147133725">
    <w:abstractNumId w:val="2"/>
  </w:num>
  <w:num w:numId="15" w16cid:durableId="1751732377">
    <w:abstractNumId w:val="6"/>
  </w:num>
  <w:num w:numId="16" w16cid:durableId="1675497619">
    <w:abstractNumId w:val="7"/>
  </w:num>
  <w:num w:numId="17" w16cid:durableId="1514880024">
    <w:abstractNumId w:val="18"/>
  </w:num>
  <w:num w:numId="18" w16cid:durableId="1916429985">
    <w:abstractNumId w:val="10"/>
  </w:num>
  <w:num w:numId="19" w16cid:durableId="63186260">
    <w:abstractNumId w:val="1"/>
  </w:num>
  <w:num w:numId="20" w16cid:durableId="1152062759">
    <w:abstractNumId w:val="14"/>
  </w:num>
  <w:num w:numId="21" w16cid:durableId="258679832">
    <w:abstractNumId w:val="8"/>
  </w:num>
  <w:num w:numId="22" w16cid:durableId="404110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22FA7"/>
    <w:rsid w:val="00053CC7"/>
    <w:rsid w:val="0005553C"/>
    <w:rsid w:val="00055F5C"/>
    <w:rsid w:val="00063F42"/>
    <w:rsid w:val="00067D2A"/>
    <w:rsid w:val="00067DBA"/>
    <w:rsid w:val="00073DDB"/>
    <w:rsid w:val="0009510D"/>
    <w:rsid w:val="000C2270"/>
    <w:rsid w:val="000E1F94"/>
    <w:rsid w:val="000F0D26"/>
    <w:rsid w:val="000F27C2"/>
    <w:rsid w:val="001423C2"/>
    <w:rsid w:val="00194FA4"/>
    <w:rsid w:val="001A0FDD"/>
    <w:rsid w:val="001A38D0"/>
    <w:rsid w:val="00202369"/>
    <w:rsid w:val="002150D5"/>
    <w:rsid w:val="00251F13"/>
    <w:rsid w:val="0029075D"/>
    <w:rsid w:val="00297CF2"/>
    <w:rsid w:val="002A5721"/>
    <w:rsid w:val="002B62E6"/>
    <w:rsid w:val="002B7EB1"/>
    <w:rsid w:val="002F7DEC"/>
    <w:rsid w:val="00305A7C"/>
    <w:rsid w:val="003115EA"/>
    <w:rsid w:val="003205EC"/>
    <w:rsid w:val="00327F0D"/>
    <w:rsid w:val="00366A4D"/>
    <w:rsid w:val="003676E1"/>
    <w:rsid w:val="00367A33"/>
    <w:rsid w:val="003B6E6D"/>
    <w:rsid w:val="003D3045"/>
    <w:rsid w:val="003E4ED9"/>
    <w:rsid w:val="003E6B5D"/>
    <w:rsid w:val="003F40CE"/>
    <w:rsid w:val="003F4DB6"/>
    <w:rsid w:val="00401300"/>
    <w:rsid w:val="00445978"/>
    <w:rsid w:val="004537CB"/>
    <w:rsid w:val="00466E46"/>
    <w:rsid w:val="00483161"/>
    <w:rsid w:val="004A161A"/>
    <w:rsid w:val="004C5A8E"/>
    <w:rsid w:val="004D4691"/>
    <w:rsid w:val="004D6234"/>
    <w:rsid w:val="004E03DB"/>
    <w:rsid w:val="004E368E"/>
    <w:rsid w:val="004F3100"/>
    <w:rsid w:val="00517E84"/>
    <w:rsid w:val="00533D71"/>
    <w:rsid w:val="00535EE4"/>
    <w:rsid w:val="0054497F"/>
    <w:rsid w:val="00550B5B"/>
    <w:rsid w:val="00565085"/>
    <w:rsid w:val="005709B6"/>
    <w:rsid w:val="005869FD"/>
    <w:rsid w:val="005B7BC1"/>
    <w:rsid w:val="005C5C67"/>
    <w:rsid w:val="005D0E3F"/>
    <w:rsid w:val="005E066B"/>
    <w:rsid w:val="005F1152"/>
    <w:rsid w:val="006456E9"/>
    <w:rsid w:val="00662C1B"/>
    <w:rsid w:val="006641B2"/>
    <w:rsid w:val="00694C75"/>
    <w:rsid w:val="006A75D7"/>
    <w:rsid w:val="006A7DA3"/>
    <w:rsid w:val="006B6892"/>
    <w:rsid w:val="006B799C"/>
    <w:rsid w:val="006E3229"/>
    <w:rsid w:val="006E3384"/>
    <w:rsid w:val="006E53D9"/>
    <w:rsid w:val="006F17CE"/>
    <w:rsid w:val="007013D9"/>
    <w:rsid w:val="00701489"/>
    <w:rsid w:val="00711E39"/>
    <w:rsid w:val="00733A0A"/>
    <w:rsid w:val="00746DC0"/>
    <w:rsid w:val="007725DC"/>
    <w:rsid w:val="00794205"/>
    <w:rsid w:val="007A6975"/>
    <w:rsid w:val="007B0814"/>
    <w:rsid w:val="007B65B1"/>
    <w:rsid w:val="007B6B78"/>
    <w:rsid w:val="007D12D7"/>
    <w:rsid w:val="007D2011"/>
    <w:rsid w:val="007E2BBD"/>
    <w:rsid w:val="008011A7"/>
    <w:rsid w:val="00807F46"/>
    <w:rsid w:val="00825965"/>
    <w:rsid w:val="00867D39"/>
    <w:rsid w:val="008801EF"/>
    <w:rsid w:val="008E2381"/>
    <w:rsid w:val="008E3683"/>
    <w:rsid w:val="009246D2"/>
    <w:rsid w:val="009318B5"/>
    <w:rsid w:val="009617BA"/>
    <w:rsid w:val="00962C52"/>
    <w:rsid w:val="009D193E"/>
    <w:rsid w:val="009E459B"/>
    <w:rsid w:val="00A04A58"/>
    <w:rsid w:val="00A23328"/>
    <w:rsid w:val="00A24448"/>
    <w:rsid w:val="00A429BC"/>
    <w:rsid w:val="00A54C61"/>
    <w:rsid w:val="00A7374F"/>
    <w:rsid w:val="00AB2CBD"/>
    <w:rsid w:val="00AB2E0A"/>
    <w:rsid w:val="00AB6C6B"/>
    <w:rsid w:val="00AC33AA"/>
    <w:rsid w:val="00B01DF0"/>
    <w:rsid w:val="00B14570"/>
    <w:rsid w:val="00B2098A"/>
    <w:rsid w:val="00B21711"/>
    <w:rsid w:val="00B407CA"/>
    <w:rsid w:val="00B52ACC"/>
    <w:rsid w:val="00B725CC"/>
    <w:rsid w:val="00BC00EC"/>
    <w:rsid w:val="00BC1687"/>
    <w:rsid w:val="00BD0F7D"/>
    <w:rsid w:val="00BF2F37"/>
    <w:rsid w:val="00C007EB"/>
    <w:rsid w:val="00C104B0"/>
    <w:rsid w:val="00C3304D"/>
    <w:rsid w:val="00C437DE"/>
    <w:rsid w:val="00C64BD4"/>
    <w:rsid w:val="00C71F19"/>
    <w:rsid w:val="00C72314"/>
    <w:rsid w:val="00C877F0"/>
    <w:rsid w:val="00C922E7"/>
    <w:rsid w:val="00CA75CD"/>
    <w:rsid w:val="00CC3EA1"/>
    <w:rsid w:val="00CC4241"/>
    <w:rsid w:val="00CD02F2"/>
    <w:rsid w:val="00CD2A67"/>
    <w:rsid w:val="00CD5C77"/>
    <w:rsid w:val="00CE0569"/>
    <w:rsid w:val="00D037CC"/>
    <w:rsid w:val="00D41C60"/>
    <w:rsid w:val="00D51BCF"/>
    <w:rsid w:val="00D57588"/>
    <w:rsid w:val="00D8373C"/>
    <w:rsid w:val="00D8413D"/>
    <w:rsid w:val="00D91678"/>
    <w:rsid w:val="00DC26E4"/>
    <w:rsid w:val="00DF3608"/>
    <w:rsid w:val="00E00653"/>
    <w:rsid w:val="00E126C1"/>
    <w:rsid w:val="00E165CC"/>
    <w:rsid w:val="00E406B4"/>
    <w:rsid w:val="00E42BDB"/>
    <w:rsid w:val="00E61E86"/>
    <w:rsid w:val="00E673EC"/>
    <w:rsid w:val="00E70977"/>
    <w:rsid w:val="00EC2F10"/>
    <w:rsid w:val="00EC6B41"/>
    <w:rsid w:val="00EC7DB7"/>
    <w:rsid w:val="00ED6877"/>
    <w:rsid w:val="00EE051B"/>
    <w:rsid w:val="00EF5A14"/>
    <w:rsid w:val="00F07133"/>
    <w:rsid w:val="00F223AB"/>
    <w:rsid w:val="00F30033"/>
    <w:rsid w:val="00F52A71"/>
    <w:rsid w:val="00F94A2F"/>
    <w:rsid w:val="00FA6B55"/>
    <w:rsid w:val="00FB026A"/>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1392</TotalTime>
  <Pages>2</Pages>
  <Words>995</Words>
  <Characters>4421</Characters>
  <Application>Microsoft Office Word</Application>
  <DocSecurity>0</DocSecurity>
  <Lines>116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71</cp:revision>
  <cp:lastPrinted>2023-01-07T21:28:00Z</cp:lastPrinted>
  <dcterms:created xsi:type="dcterms:W3CDTF">2022-10-29T18:25:00Z</dcterms:created>
  <dcterms:modified xsi:type="dcterms:W3CDTF">2023-01-07T21:29:00Z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